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60" w:rsidRDefault="000E0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 по градостроительству, имущественным, земельным отношениям и экологии Администрации МО «Джидинский район» извещает о возможном и предстоящем предоставлении земельных участков</w:t>
      </w:r>
    </w:p>
    <w:p w:rsidR="00FD4360" w:rsidRDefault="00FD43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360" w:rsidRDefault="000E0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E32A2">
        <w:rPr>
          <w:rFonts w:ascii="Times New Roman" w:hAnsi="Times New Roman" w:cs="Times New Roman"/>
          <w:b/>
          <w:sz w:val="24"/>
          <w:szCs w:val="24"/>
        </w:rPr>
        <w:t xml:space="preserve"> собственность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60" w:rsidRDefault="000E0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земельный участок с кадастровым номером:  03:04:</w:t>
      </w:r>
      <w:r w:rsidR="006F4A81">
        <w:rPr>
          <w:rFonts w:ascii="Times New Roman" w:hAnsi="Times New Roman" w:cs="Times New Roman"/>
          <w:sz w:val="24"/>
          <w:szCs w:val="24"/>
        </w:rPr>
        <w:t>270235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4A8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F4A81">
        <w:rPr>
          <w:rFonts w:ascii="Times New Roman" w:hAnsi="Times New Roman" w:cs="Times New Roman"/>
          <w:sz w:val="24"/>
          <w:szCs w:val="24"/>
        </w:rPr>
        <w:t>892</w:t>
      </w:r>
      <w:r>
        <w:rPr>
          <w:rFonts w:ascii="Times New Roman" w:hAnsi="Times New Roman" w:cs="Times New Roman"/>
          <w:sz w:val="24"/>
          <w:szCs w:val="24"/>
        </w:rPr>
        <w:t xml:space="preserve"> кв. м., местоположение:</w:t>
      </w:r>
      <w:r w:rsidR="006F4A81" w:rsidRPr="006F4A81">
        <w:t xml:space="preserve"> </w:t>
      </w:r>
      <w:r w:rsidR="006F4A81" w:rsidRPr="006F4A81">
        <w:rPr>
          <w:rFonts w:ascii="Times New Roman" w:hAnsi="Times New Roman" w:cs="Times New Roman"/>
          <w:sz w:val="24"/>
          <w:szCs w:val="24"/>
        </w:rPr>
        <w:t xml:space="preserve">Бурятия </w:t>
      </w:r>
      <w:proofErr w:type="spellStart"/>
      <w:r w:rsidR="006F4A81" w:rsidRPr="006F4A8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6F4A81" w:rsidRPr="006F4A81">
        <w:rPr>
          <w:rFonts w:ascii="Times New Roman" w:hAnsi="Times New Roman" w:cs="Times New Roman"/>
          <w:sz w:val="24"/>
          <w:szCs w:val="24"/>
        </w:rPr>
        <w:t xml:space="preserve">, р-н Джидинский, с Петропавловка, </w:t>
      </w:r>
      <w:proofErr w:type="spellStart"/>
      <w:r w:rsidR="006F4A81" w:rsidRPr="006F4A8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F4A81" w:rsidRPr="006F4A8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F4A81" w:rsidRPr="006F4A81">
        <w:rPr>
          <w:rFonts w:ascii="Times New Roman" w:hAnsi="Times New Roman" w:cs="Times New Roman"/>
          <w:sz w:val="24"/>
          <w:szCs w:val="24"/>
        </w:rPr>
        <w:t>ерспективная,б</w:t>
      </w:r>
      <w:proofErr w:type="spellEnd"/>
      <w:r w:rsidR="006F4A81" w:rsidRPr="006F4A81">
        <w:rPr>
          <w:rFonts w:ascii="Times New Roman" w:hAnsi="Times New Roman" w:cs="Times New Roman"/>
          <w:sz w:val="24"/>
          <w:szCs w:val="24"/>
        </w:rPr>
        <w:t>/н</w:t>
      </w:r>
      <w:r>
        <w:rPr>
          <w:rFonts w:ascii="Times New Roman" w:hAnsi="Times New Roman" w:cs="Times New Roman"/>
          <w:sz w:val="24"/>
          <w:szCs w:val="24"/>
        </w:rPr>
        <w:t>. Категория земель: Земли населенных пунктов.  Разрешенное использование: для индивидуального жилищного строительства.</w:t>
      </w:r>
      <w:r w:rsidR="006F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81">
        <w:rPr>
          <w:rFonts w:ascii="Times New Roman" w:hAnsi="Times New Roman" w:cs="Times New Roman"/>
          <w:sz w:val="24"/>
          <w:szCs w:val="24"/>
        </w:rPr>
        <w:t>Зоуит</w:t>
      </w:r>
      <w:proofErr w:type="spellEnd"/>
      <w:r w:rsidR="006F4A81">
        <w:rPr>
          <w:rFonts w:ascii="Times New Roman" w:hAnsi="Times New Roman" w:cs="Times New Roman"/>
          <w:sz w:val="24"/>
          <w:szCs w:val="24"/>
        </w:rPr>
        <w:t>: 03:04-6.601, 03:04-6.771.</w:t>
      </w:r>
    </w:p>
    <w:p w:rsidR="00FD4360" w:rsidRDefault="00FD4360">
      <w:pPr>
        <w:jc w:val="both"/>
      </w:pPr>
    </w:p>
    <w:p w:rsidR="00EE32A2" w:rsidRPr="00EE32A2" w:rsidRDefault="00EE32A2" w:rsidP="00EE32A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в течение тридцати дней со дня опубликования и размещения извещения вправе подавать заявления о намерении участвовать в аукционе.</w:t>
      </w:r>
    </w:p>
    <w:p w:rsidR="00EE32A2" w:rsidRPr="00EE32A2" w:rsidRDefault="00EE32A2" w:rsidP="00EE32A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2A2">
        <w:rPr>
          <w:rFonts w:ascii="Times New Roman" w:hAnsi="Times New Roman" w:cs="Times New Roman"/>
          <w:sz w:val="24"/>
          <w:szCs w:val="24"/>
        </w:rPr>
        <w:t>Заявления принимаются: понедельник с 9-00 до 12-00, с 13-00 до 15-30; четверг с 9-00 до 12-00, с 13-00 до 16-00 по местному времени, по адресу: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 xml:space="preserve"> Республика Бурятия, Джидинский район,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>, ул. Терешковой, д. 8.</w:t>
      </w:r>
    </w:p>
    <w:p w:rsidR="006F4A81" w:rsidRDefault="006F4A81" w:rsidP="00EE32A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E32A2" w:rsidRPr="00EE32A2" w:rsidRDefault="00EE32A2" w:rsidP="00EE32A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 xml:space="preserve">Адрес и время приема граждан для ознакомления со схемой расположения участка: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Республика Бурятия, Джидинский район, с. Петропавловка, ул. Терешковой, д. 8, понедельник с 9-00 до 12-00, с 13-00 до 15-30; четверг с 9-00 до 12-00, с 13-00 до 16-00 по местному времени.</w:t>
      </w:r>
      <w:proofErr w:type="gramEnd"/>
    </w:p>
    <w:p w:rsidR="00EE32A2" w:rsidRPr="009B0364" w:rsidRDefault="00EE32A2" w:rsidP="00EE32A2"/>
    <w:p w:rsidR="00FD4360" w:rsidRDefault="00FD4360"/>
    <w:sectPr w:rsidR="00FD4360" w:rsidSect="00FD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AC" w:rsidRDefault="002C32AC">
      <w:pPr>
        <w:spacing w:line="240" w:lineRule="auto"/>
      </w:pPr>
      <w:r>
        <w:separator/>
      </w:r>
    </w:p>
  </w:endnote>
  <w:endnote w:type="continuationSeparator" w:id="0">
    <w:p w:rsidR="002C32AC" w:rsidRDefault="002C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AC" w:rsidRDefault="002C32AC">
      <w:pPr>
        <w:spacing w:after="0"/>
      </w:pPr>
      <w:r>
        <w:separator/>
      </w:r>
    </w:p>
  </w:footnote>
  <w:footnote w:type="continuationSeparator" w:id="0">
    <w:p w:rsidR="002C32AC" w:rsidRDefault="002C32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F18"/>
    <w:multiLevelType w:val="multilevel"/>
    <w:tmpl w:val="118B2F18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783A50"/>
    <w:rsid w:val="00083269"/>
    <w:rsid w:val="000B38C4"/>
    <w:rsid w:val="000E0C99"/>
    <w:rsid w:val="00190AA8"/>
    <w:rsid w:val="002C32AC"/>
    <w:rsid w:val="005273B6"/>
    <w:rsid w:val="006F4A81"/>
    <w:rsid w:val="00783A50"/>
    <w:rsid w:val="00963C4F"/>
    <w:rsid w:val="00971727"/>
    <w:rsid w:val="00EC57AB"/>
    <w:rsid w:val="00EE32A2"/>
    <w:rsid w:val="00F82323"/>
    <w:rsid w:val="00FD4360"/>
    <w:rsid w:val="0BEA391B"/>
    <w:rsid w:val="0CE14BEB"/>
    <w:rsid w:val="0D843691"/>
    <w:rsid w:val="17FC11B4"/>
    <w:rsid w:val="1C38422F"/>
    <w:rsid w:val="2C0A5CFF"/>
    <w:rsid w:val="32273A57"/>
    <w:rsid w:val="344C5811"/>
    <w:rsid w:val="346C040E"/>
    <w:rsid w:val="37CC3410"/>
    <w:rsid w:val="39D03F12"/>
    <w:rsid w:val="40894E55"/>
    <w:rsid w:val="48CA26AC"/>
    <w:rsid w:val="4BCF496E"/>
    <w:rsid w:val="58C02BAC"/>
    <w:rsid w:val="59984A84"/>
    <w:rsid w:val="59AD1346"/>
    <w:rsid w:val="5B4906AB"/>
    <w:rsid w:val="5C0C0941"/>
    <w:rsid w:val="64560D1A"/>
    <w:rsid w:val="678B762B"/>
    <w:rsid w:val="6C231175"/>
    <w:rsid w:val="79C5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360"/>
    <w:rPr>
      <w:color w:val="0000FF"/>
      <w:u w:val="single"/>
    </w:rPr>
  </w:style>
  <w:style w:type="paragraph" w:styleId="a4">
    <w:name w:val="List Paragraph"/>
    <w:basedOn w:val="a"/>
    <w:autoRedefine/>
    <w:uiPriority w:val="34"/>
    <w:qFormat/>
    <w:rsid w:val="00FD4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сельские</dc:creator>
  <cp:lastModifiedBy>Светлана Жаповна</cp:lastModifiedBy>
  <cp:revision>2</cp:revision>
  <dcterms:created xsi:type="dcterms:W3CDTF">2025-01-30T06:26:00Z</dcterms:created>
  <dcterms:modified xsi:type="dcterms:W3CDTF">2025-01-30T06:26:00Z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ECD4308A2E0845809BBD86F4DE6FB7EA_12</vt:lpwstr>
  </property>
</Properties>
</file>