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A4F78">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Утверждаю:</w:t>
      </w:r>
    </w:p>
    <w:p w14:paraId="6C20745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Председатель коллегиального органа</w:t>
      </w:r>
    </w:p>
    <w:p w14:paraId="1B33CBF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для рассмотрения вопросов содействия </w:t>
      </w:r>
    </w:p>
    <w:p w14:paraId="4F391895">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развитию конкуренции</w:t>
      </w:r>
    </w:p>
    <w:p w14:paraId="7432C40F">
      <w:pPr>
        <w:autoSpaceDE w:val="0"/>
        <w:autoSpaceDN w:val="0"/>
        <w:adjustRightInd w:val="0"/>
        <w:spacing w:after="0" w:line="240" w:lineRule="auto"/>
        <w:jc w:val="right"/>
        <w:rPr>
          <w:rFonts w:ascii="Times New Roman" w:hAnsi="Times New Roman" w:cs="Times New Roman"/>
          <w:sz w:val="26"/>
          <w:szCs w:val="26"/>
        </w:rPr>
      </w:pPr>
    </w:p>
    <w:p w14:paraId="2388B736">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w:t>
      </w:r>
      <w:r>
        <w:rPr>
          <w:rFonts w:ascii="Times New Roman" w:hAnsi="Times New Roman" w:cs="Times New Roman"/>
          <w:i/>
          <w:iCs/>
          <w:sz w:val="24"/>
          <w:szCs w:val="24"/>
          <w:u w:val="single"/>
        </w:rPr>
        <w:t>подписано</w:t>
      </w:r>
      <w:r>
        <w:rPr>
          <w:rFonts w:ascii="Times New Roman" w:hAnsi="Times New Roman" w:cs="Times New Roman"/>
          <w:sz w:val="26"/>
          <w:szCs w:val="26"/>
        </w:rPr>
        <w:t>______Д.Б.Намсараев</w:t>
      </w:r>
    </w:p>
    <w:p w14:paraId="2437DE25">
      <w:pPr>
        <w:autoSpaceDE w:val="0"/>
        <w:autoSpaceDN w:val="0"/>
        <w:adjustRightInd w:val="0"/>
        <w:spacing w:after="0" w:line="240" w:lineRule="auto"/>
        <w:jc w:val="right"/>
        <w:rPr>
          <w:rFonts w:ascii="Times New Roman" w:hAnsi="Times New Roman" w:cs="Times New Roman"/>
          <w:b/>
          <w:bCs/>
          <w:sz w:val="28"/>
          <w:szCs w:val="28"/>
        </w:rPr>
      </w:pPr>
    </w:p>
    <w:p w14:paraId="5D2A2EE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Доклад.</w:t>
      </w:r>
    </w:p>
    <w:p w14:paraId="3BEAC0A9">
      <w:pPr>
        <w:autoSpaceDE w:val="0"/>
        <w:autoSpaceDN w:val="0"/>
        <w:adjustRightInd w:val="0"/>
        <w:spacing w:after="0" w:line="240" w:lineRule="auto"/>
        <w:jc w:val="center"/>
        <w:rPr>
          <w:rFonts w:ascii="Times New Roman" w:hAnsi="Times New Roman" w:cs="Times New Roman"/>
          <w:b/>
          <w:bCs/>
          <w:sz w:val="28"/>
          <w:szCs w:val="28"/>
        </w:rPr>
      </w:pPr>
    </w:p>
    <w:p w14:paraId="2565234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Состояние и развитие конкурентной среды</w:t>
      </w:r>
    </w:p>
    <w:p w14:paraId="34076E5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рынках товаров и услуг Джидинского района за 202</w:t>
      </w:r>
      <w:r>
        <w:rPr>
          <w:rFonts w:hint="default" w:ascii="Times New Roman" w:hAnsi="Times New Roman" w:cs="Times New Roman"/>
          <w:b/>
          <w:bCs/>
          <w:sz w:val="28"/>
          <w:szCs w:val="28"/>
          <w:lang w:val="ru-RU"/>
        </w:rPr>
        <w:t>4</w:t>
      </w:r>
      <w:r>
        <w:rPr>
          <w:rFonts w:ascii="Times New Roman" w:hAnsi="Times New Roman" w:cs="Times New Roman"/>
          <w:b/>
          <w:bCs/>
          <w:sz w:val="28"/>
          <w:szCs w:val="28"/>
        </w:rPr>
        <w:t xml:space="preserve"> год.</w:t>
      </w:r>
    </w:p>
    <w:p w14:paraId="1C2058F2">
      <w:pPr>
        <w:autoSpaceDE w:val="0"/>
        <w:autoSpaceDN w:val="0"/>
        <w:adjustRightInd w:val="0"/>
        <w:spacing w:after="0" w:line="240" w:lineRule="auto"/>
        <w:rPr>
          <w:rFonts w:ascii="Times New Roman" w:hAnsi="Times New Roman" w:cs="Times New Roman"/>
          <w:b/>
          <w:bCs/>
          <w:sz w:val="28"/>
          <w:szCs w:val="28"/>
        </w:rPr>
      </w:pPr>
    </w:p>
    <w:p w14:paraId="2FADC740">
      <w:pPr>
        <w:autoSpaceDE w:val="0"/>
        <w:autoSpaceDN w:val="0"/>
        <w:adjustRightInd w:val="0"/>
        <w:spacing w:after="0" w:line="240" w:lineRule="auto"/>
        <w:rPr>
          <w:rFonts w:ascii="Times New Roman" w:hAnsi="Times New Roman" w:cs="Times New Roman"/>
          <w:b/>
          <w:bCs/>
          <w:i/>
          <w:iCs/>
          <w:sz w:val="28"/>
          <w:szCs w:val="28"/>
          <w:highlight w:val="none"/>
        </w:rPr>
      </w:pPr>
      <w:r>
        <w:rPr>
          <w:rFonts w:ascii="Times New Roman" w:hAnsi="Times New Roman" w:cs="Times New Roman"/>
          <w:b/>
          <w:bCs/>
          <w:i/>
          <w:iCs/>
          <w:sz w:val="28"/>
          <w:szCs w:val="28"/>
          <w:highlight w:val="none"/>
        </w:rPr>
        <w:t>Раздел 1. Сведения о внедрении стандарта развития конкуренции</w:t>
      </w:r>
    </w:p>
    <w:p w14:paraId="2000F9E2">
      <w:pPr>
        <w:pStyle w:val="9"/>
        <w:numPr>
          <w:ilvl w:val="1"/>
          <w:numId w:val="1"/>
        </w:numPr>
        <w:autoSpaceDE w:val="0"/>
        <w:autoSpaceDN w:val="0"/>
        <w:adjustRightInd w:val="0"/>
        <w:rPr>
          <w:i/>
          <w:iCs/>
          <w:highlight w:val="none"/>
        </w:rPr>
      </w:pPr>
      <w:r>
        <w:rPr>
          <w:b/>
          <w:bCs/>
          <w:i/>
          <w:iCs/>
          <w:highlight w:val="none"/>
        </w:rPr>
        <w:t xml:space="preserve"> Решение по развитию конкуренции</w:t>
      </w:r>
    </w:p>
    <w:p w14:paraId="607F0EE5">
      <w:pPr>
        <w:shd w:val="clear" w:color="auto" w:fill="FFFFFF"/>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Постановлением </w:t>
      </w:r>
      <w:bookmarkStart w:id="0" w:name="_Hlk161651265"/>
      <w:r>
        <w:rPr>
          <w:rFonts w:ascii="Times New Roman" w:hAnsi="Times New Roman" w:cs="Times New Roman"/>
          <w:sz w:val="28"/>
          <w:szCs w:val="28"/>
          <w:highlight w:val="none"/>
        </w:rPr>
        <w:t xml:space="preserve">Администрации МО «Джидинский район» </w:t>
      </w:r>
      <w:bookmarkStart w:id="1" w:name="_Hlk161671203"/>
      <w:r>
        <w:rPr>
          <w:rFonts w:ascii="Times New Roman" w:hAnsi="Times New Roman" w:cs="Times New Roman"/>
          <w:sz w:val="28"/>
          <w:szCs w:val="28"/>
          <w:highlight w:val="none"/>
        </w:rPr>
        <w:t>от 29.11.2022 г. № 334</w:t>
      </w:r>
      <w:bookmarkEnd w:id="0"/>
      <w:r>
        <w:rPr>
          <w:rFonts w:ascii="Times New Roman" w:hAnsi="Times New Roman" w:cs="Times New Roman"/>
          <w:sz w:val="28"/>
          <w:szCs w:val="28"/>
          <w:highlight w:val="none"/>
        </w:rPr>
        <w:t>, утверждены:</w:t>
      </w:r>
    </w:p>
    <w:p w14:paraId="056B3F16">
      <w:pPr>
        <w:shd w:val="clear" w:color="auto" w:fill="FFFFFF"/>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1.</w:t>
      </w:r>
      <w:r>
        <w:rPr>
          <w:rFonts w:ascii="Times New Roman" w:hAnsi="Times New Roman" w:cs="Times New Roman"/>
          <w:sz w:val="28"/>
          <w:szCs w:val="28"/>
          <w:highlight w:val="none"/>
        </w:rPr>
        <w:tab/>
      </w:r>
      <w:r>
        <w:rPr>
          <w:rFonts w:ascii="Times New Roman" w:hAnsi="Times New Roman" w:cs="Times New Roman"/>
          <w:sz w:val="28"/>
          <w:szCs w:val="28"/>
          <w:highlight w:val="none"/>
        </w:rPr>
        <w:t>перечень приоритетных и социально значимых рынков для содействия развитию конкуренции;</w:t>
      </w:r>
    </w:p>
    <w:p w14:paraId="7E5FE4F0">
      <w:pPr>
        <w:shd w:val="clear" w:color="auto" w:fill="FFFFFF"/>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2.</w:t>
      </w: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план мероприятий («дорожная карта») по содействию развитию конкуренции на территории МО «Джидинский район» с учетом внесенных изменений в стандарт развития конкуренции в субъектах Российской Федерации на период 2022-2026 гг. </w:t>
      </w:r>
    </w:p>
    <w:p w14:paraId="3FDEC300">
      <w:pPr>
        <w:shd w:val="clear" w:color="auto" w:fill="FFFFFF"/>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3. системные мероприятиям по развитию конкурентной среды.</w:t>
      </w:r>
    </w:p>
    <w:p w14:paraId="74BCA7BB">
      <w:pPr>
        <w:shd w:val="clear" w:color="auto" w:fill="FFFFFF"/>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Указанный нормативный правовой акт опубликован на официальном сайте Администрации муниципального образования «Джидинский район» по адресу: </w:t>
      </w:r>
      <w:r>
        <w:rPr>
          <w:highlight w:val="none"/>
        </w:rPr>
        <w:fldChar w:fldCharType="begin"/>
      </w:r>
      <w:r>
        <w:rPr>
          <w:highlight w:val="none"/>
        </w:rPr>
        <w:instrText xml:space="preserve"> HYPERLINK "https://dzhidinskoe-mo.gosuslugi.ru/spravochnik/torgovye-organizatsii/" </w:instrText>
      </w:r>
      <w:r>
        <w:rPr>
          <w:highlight w:val="none"/>
        </w:rPr>
        <w:fldChar w:fldCharType="separate"/>
      </w:r>
      <w:r>
        <w:rPr>
          <w:rStyle w:val="6"/>
          <w:rFonts w:ascii="Times New Roman" w:hAnsi="Times New Roman" w:cs="Times New Roman"/>
          <w:sz w:val="28"/>
          <w:szCs w:val="28"/>
          <w:highlight w:val="none"/>
        </w:rPr>
        <w:t>https://dzhidinskoe-mo.gosuslugi.ru/spravochnik/torgovye-organizatsii/</w:t>
      </w:r>
      <w:r>
        <w:rPr>
          <w:rStyle w:val="6"/>
          <w:rFonts w:ascii="Times New Roman" w:hAnsi="Times New Roman" w:cs="Times New Roman"/>
          <w:sz w:val="28"/>
          <w:szCs w:val="28"/>
          <w:highlight w:val="none"/>
        </w:rPr>
        <w:fldChar w:fldCharType="end"/>
      </w:r>
    </w:p>
    <w:p w14:paraId="2AD339E4">
      <w:pPr>
        <w:shd w:val="clear" w:color="auto" w:fill="FFFFFF"/>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Распоряжением Администрации МО «Джидинский район» от 20.12.2023 г. № 332 утвержден коллегиальный орган по рассмотрению вопросов содействия развитию конкуренции.</w:t>
      </w:r>
    </w:p>
    <w:bookmarkEnd w:id="1"/>
    <w:p w14:paraId="2C4B9728">
      <w:pPr>
        <w:shd w:val="clear" w:color="auto" w:fill="FFFFFF"/>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Постановлением Администрации МО «Джидинский район» от </w:t>
      </w:r>
      <w:r>
        <w:rPr>
          <w:rFonts w:hint="default" w:ascii="Times New Roman" w:hAnsi="Times New Roman" w:cs="Times New Roman"/>
          <w:sz w:val="28"/>
          <w:szCs w:val="28"/>
          <w:highlight w:val="none"/>
          <w:lang w:val="ru-RU"/>
        </w:rPr>
        <w:t>23</w:t>
      </w:r>
      <w:r>
        <w:rPr>
          <w:rFonts w:ascii="Times New Roman" w:hAnsi="Times New Roman" w:cs="Times New Roman"/>
          <w:sz w:val="28"/>
          <w:szCs w:val="28"/>
          <w:highlight w:val="none"/>
        </w:rPr>
        <w:t xml:space="preserve"> декабря 202</w:t>
      </w:r>
      <w:r>
        <w:rPr>
          <w:rFonts w:hint="default" w:ascii="Times New Roman" w:hAnsi="Times New Roman" w:cs="Times New Roman"/>
          <w:sz w:val="28"/>
          <w:szCs w:val="28"/>
          <w:highlight w:val="none"/>
          <w:lang w:val="ru-RU"/>
        </w:rPr>
        <w:t>4</w:t>
      </w:r>
      <w:r>
        <w:rPr>
          <w:rFonts w:ascii="Times New Roman" w:hAnsi="Times New Roman" w:cs="Times New Roman"/>
          <w:sz w:val="28"/>
          <w:szCs w:val="28"/>
          <w:highlight w:val="none"/>
        </w:rPr>
        <w:t xml:space="preserve"> г. № 3</w:t>
      </w:r>
      <w:r>
        <w:rPr>
          <w:rFonts w:hint="default" w:ascii="Times New Roman" w:hAnsi="Times New Roman" w:cs="Times New Roman"/>
          <w:sz w:val="28"/>
          <w:szCs w:val="28"/>
          <w:highlight w:val="none"/>
          <w:lang w:val="ru-RU"/>
        </w:rPr>
        <w:t>72</w:t>
      </w:r>
      <w:r>
        <w:rPr>
          <w:rFonts w:ascii="Times New Roman" w:hAnsi="Times New Roman" w:cs="Times New Roman"/>
          <w:sz w:val="28"/>
          <w:szCs w:val="28"/>
          <w:highlight w:val="none"/>
        </w:rPr>
        <w:t xml:space="preserve"> актуализирован план мероприятий («дорожной карты») по содействию развитию конкуренции на территории муниципального образования, в том числе с учетом достижения ключевых показателей за предыдущий год.</w:t>
      </w:r>
    </w:p>
    <w:p w14:paraId="3916C15D">
      <w:pPr>
        <w:autoSpaceDE w:val="0"/>
        <w:autoSpaceDN w:val="0"/>
        <w:adjustRightInd w:val="0"/>
        <w:spacing w:after="0" w:line="240" w:lineRule="auto"/>
        <w:jc w:val="both"/>
        <w:rPr>
          <w:rFonts w:ascii="Times New Roman" w:hAnsi="Times New Roman" w:cs="Times New Roman"/>
          <w:b/>
          <w:bCs/>
          <w:i/>
          <w:sz w:val="28"/>
          <w:szCs w:val="28"/>
          <w:highlight w:val="none"/>
        </w:rPr>
      </w:pPr>
    </w:p>
    <w:p w14:paraId="020636F5">
      <w:pPr>
        <w:autoSpaceDE w:val="0"/>
        <w:autoSpaceDN w:val="0"/>
        <w:adjustRightInd w:val="0"/>
        <w:spacing w:after="0" w:line="240" w:lineRule="auto"/>
        <w:jc w:val="both"/>
        <w:rPr>
          <w:rFonts w:ascii="Times New Roman" w:hAnsi="Times New Roman" w:cs="Times New Roman"/>
          <w:b/>
          <w:bCs/>
          <w:i/>
          <w:sz w:val="28"/>
          <w:szCs w:val="28"/>
          <w:highlight w:val="none"/>
        </w:rPr>
      </w:pPr>
      <w:r>
        <w:rPr>
          <w:rFonts w:ascii="Times New Roman" w:hAnsi="Times New Roman" w:cs="Times New Roman"/>
          <w:b/>
          <w:bCs/>
          <w:i/>
          <w:sz w:val="28"/>
          <w:szCs w:val="28"/>
          <w:highlight w:val="none"/>
        </w:rPr>
        <w:t>1.2. Информация о наличии уполномоченного органа по содействию развитию конкуренции на территории муниципального образования «Джидинский район».</w:t>
      </w:r>
    </w:p>
    <w:p w14:paraId="43770BC7">
      <w:pPr>
        <w:autoSpaceDE w:val="0"/>
        <w:autoSpaceDN w:val="0"/>
        <w:adjustRightInd w:val="0"/>
        <w:spacing w:after="0" w:line="240" w:lineRule="auto"/>
        <w:jc w:val="both"/>
        <w:rPr>
          <w:rFonts w:ascii="Times New Roman" w:hAnsi="Times New Roman" w:cs="Times New Roman"/>
          <w:b/>
          <w:bCs/>
          <w:i/>
          <w:sz w:val="28"/>
          <w:szCs w:val="28"/>
          <w:highlight w:val="none"/>
        </w:rPr>
      </w:pPr>
    </w:p>
    <w:p w14:paraId="490BA2AB">
      <w:pPr>
        <w:autoSpaceDE w:val="0"/>
        <w:autoSpaceDN w:val="0"/>
        <w:adjustRightInd w:val="0"/>
        <w:spacing w:after="0" w:line="240" w:lineRule="auto"/>
        <w:ind w:firstLine="851"/>
        <w:jc w:val="both"/>
        <w:rPr>
          <w:rFonts w:ascii="Times New Roman" w:hAnsi="Times New Roman" w:cs="Times New Roman"/>
          <w:sz w:val="28"/>
          <w:szCs w:val="28"/>
          <w:highlight w:val="none"/>
        </w:rPr>
      </w:pPr>
      <w:r>
        <w:rPr>
          <w:rFonts w:ascii="Times New Roman" w:hAnsi="Times New Roman" w:cs="Times New Roman"/>
          <w:bCs/>
          <w:sz w:val="28"/>
          <w:szCs w:val="28"/>
          <w:highlight w:val="none"/>
        </w:rPr>
        <w:t>В соответствии с</w:t>
      </w:r>
      <w:r>
        <w:rPr>
          <w:rFonts w:ascii="Times New Roman" w:hAnsi="Times New Roman" w:cs="Times New Roman"/>
          <w:color w:val="000000"/>
          <w:sz w:val="28"/>
          <w:szCs w:val="28"/>
          <w:highlight w:val="none"/>
        </w:rPr>
        <w:t xml:space="preserve"> п. 3 Постановления Администрации МО «Джидинский район» от 29.11.2022 г. № 334 у</w:t>
      </w:r>
      <w:r>
        <w:rPr>
          <w:rFonts w:ascii="Times New Roman" w:hAnsi="Times New Roman" w:cs="Times New Roman"/>
          <w:bCs/>
          <w:sz w:val="28"/>
          <w:szCs w:val="28"/>
          <w:highlight w:val="none"/>
        </w:rPr>
        <w:t>полномоченным органом по содействию развитию конкуренции на территории муниципального образования «Джидинский район» определен отдел по экономическому развитию, который осуществляет координацию и мониторинг реализации мероприятий Плана и выполнения Показателей.</w:t>
      </w:r>
    </w:p>
    <w:p w14:paraId="62AE4E7F">
      <w:pPr>
        <w:rPr>
          <w:rFonts w:ascii="Times New Roman" w:hAnsi="Times New Roman" w:cs="Times New Roman"/>
          <w:b/>
          <w:sz w:val="26"/>
          <w:szCs w:val="26"/>
          <w:highlight w:val="none"/>
        </w:rPr>
      </w:pPr>
    </w:p>
    <w:p w14:paraId="3321EBF8">
      <w:pPr>
        <w:rPr>
          <w:i/>
          <w:iCs/>
          <w:sz w:val="28"/>
          <w:szCs w:val="28"/>
          <w:highlight w:val="none"/>
        </w:rPr>
      </w:pPr>
      <w:r>
        <w:rPr>
          <w:rFonts w:ascii="Times New Roman" w:hAnsi="Times New Roman" w:cs="Times New Roman"/>
          <w:b/>
          <w:i/>
          <w:iCs/>
          <w:sz w:val="28"/>
          <w:szCs w:val="28"/>
          <w:highlight w:val="none"/>
        </w:rPr>
        <w:t>Раздел 2. Сведения о реализации составляющих Стандарта</w:t>
      </w:r>
    </w:p>
    <w:p w14:paraId="047BAE4B">
      <w:pPr>
        <w:spacing w:after="0" w:line="240" w:lineRule="auto"/>
        <w:outlineLvl w:val="1"/>
        <w:rPr>
          <w:rFonts w:ascii="Times New Roman" w:hAnsi="Times New Roman" w:cs="Times New Roman"/>
          <w:b/>
          <w:i/>
          <w:iCs/>
          <w:sz w:val="28"/>
          <w:szCs w:val="28"/>
          <w:highlight w:val="none"/>
        </w:rPr>
      </w:pPr>
      <w:r>
        <w:rPr>
          <w:rFonts w:ascii="Times New Roman" w:hAnsi="Times New Roman" w:cs="Times New Roman"/>
          <w:b/>
          <w:i/>
          <w:iCs/>
          <w:sz w:val="28"/>
          <w:szCs w:val="28"/>
          <w:highlight w:val="none"/>
        </w:rPr>
        <w:t>2.1 Статистические показатели предпринимательской активности</w:t>
      </w:r>
    </w:p>
    <w:p w14:paraId="17DA2261">
      <w:pPr>
        <w:autoSpaceDE w:val="0"/>
        <w:autoSpaceDN w:val="0"/>
        <w:adjustRightInd w:val="0"/>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Статистические показатели получены на основе данных Единого реестра субъектов малого и среднего предпринимательства.</w:t>
      </w:r>
    </w:p>
    <w:p w14:paraId="2665A062">
      <w:pPr>
        <w:autoSpaceDE w:val="0"/>
        <w:autoSpaceDN w:val="0"/>
        <w:adjustRightInd w:val="0"/>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Одним из основных показателей, отражающих состояние конкурентной среды, является количество зарегистрированных субъектов малого и среднего предпринимательства.</w:t>
      </w:r>
    </w:p>
    <w:p w14:paraId="70CE371A">
      <w:pPr>
        <w:autoSpaceDE w:val="0"/>
        <w:autoSpaceDN w:val="0"/>
        <w:adjustRightInd w:val="0"/>
        <w:spacing w:after="0" w:line="240" w:lineRule="auto"/>
        <w:ind w:firstLine="567"/>
        <w:jc w:val="both"/>
        <w:rPr>
          <w:rFonts w:hint="default" w:ascii="Times New Roman" w:hAnsi="Times New Roman" w:eastAsia="Times New Roman" w:cs="Times New Roman"/>
          <w:color w:val="000000"/>
          <w:sz w:val="28"/>
          <w:szCs w:val="28"/>
          <w:highlight w:val="none"/>
          <w:lang w:val="en-US" w:eastAsia="ru-RU"/>
        </w:rPr>
      </w:pPr>
      <w:r>
        <w:rPr>
          <w:rFonts w:hint="default" w:ascii="Times New Roman" w:hAnsi="Times New Roman" w:cs="Times New Roman"/>
          <w:sz w:val="28"/>
          <w:szCs w:val="28"/>
          <w:highlight w:val="none"/>
        </w:rPr>
        <w:t>По данным Единого реестра субъектов малого и среднего предпринимательства по состоянию на 10.01.202</w:t>
      </w:r>
      <w:r>
        <w:rPr>
          <w:rFonts w:hint="default" w:ascii="Times New Roman" w:hAnsi="Times New Roman" w:cs="Times New Roman"/>
          <w:sz w:val="28"/>
          <w:szCs w:val="28"/>
          <w:highlight w:val="none"/>
          <w:lang w:val="ru-RU"/>
        </w:rPr>
        <w:t>5</w:t>
      </w:r>
      <w:r>
        <w:rPr>
          <w:rFonts w:hint="default" w:ascii="Times New Roman" w:hAnsi="Times New Roman" w:cs="Times New Roman"/>
          <w:sz w:val="28"/>
          <w:szCs w:val="28"/>
          <w:highlight w:val="none"/>
        </w:rPr>
        <w:t xml:space="preserve"> на территории Джидинского района зарегистрировано </w:t>
      </w:r>
      <w:r>
        <w:rPr>
          <w:rFonts w:hint="default" w:ascii="Times New Roman" w:hAnsi="Times New Roman" w:cs="Times New Roman"/>
          <w:sz w:val="28"/>
          <w:szCs w:val="28"/>
          <w:highlight w:val="none"/>
          <w:lang w:val="ru-RU"/>
        </w:rPr>
        <w:t xml:space="preserve">358 </w:t>
      </w:r>
      <w:r>
        <w:rPr>
          <w:rFonts w:hint="default" w:ascii="Times New Roman" w:hAnsi="Times New Roman" w:cs="Times New Roman"/>
          <w:sz w:val="28"/>
          <w:szCs w:val="28"/>
          <w:highlight w:val="none"/>
        </w:rPr>
        <w:t>субъектов малого и среднего предпринимательства.</w:t>
      </w:r>
      <w:r>
        <w:rPr>
          <w:rFonts w:hint="default" w:ascii="Times New Roman" w:hAnsi="Times New Roman" w:eastAsia="Times New Roman" w:cs="Times New Roman"/>
          <w:color w:val="000000"/>
          <w:sz w:val="28"/>
          <w:szCs w:val="28"/>
          <w:highlight w:val="none"/>
          <w:lang w:eastAsia="ru-RU"/>
        </w:rPr>
        <w:t xml:space="preserve"> По сравнению с прошлым годом произошло увеличение числа СМП на </w:t>
      </w:r>
      <w:r>
        <w:rPr>
          <w:rFonts w:hint="default" w:ascii="Times New Roman" w:hAnsi="Times New Roman" w:eastAsia="Times New Roman" w:cs="Times New Roman"/>
          <w:color w:val="000000"/>
          <w:sz w:val="28"/>
          <w:szCs w:val="28"/>
          <w:highlight w:val="none"/>
          <w:lang w:val="en-US" w:eastAsia="ru-RU"/>
        </w:rPr>
        <w:t>6,2</w:t>
      </w:r>
      <w:r>
        <w:rPr>
          <w:rFonts w:hint="default" w:ascii="Times New Roman" w:hAnsi="Times New Roman" w:eastAsia="Times New Roman" w:cs="Times New Roman"/>
          <w:color w:val="000000"/>
          <w:sz w:val="28"/>
          <w:szCs w:val="28"/>
          <w:highlight w:val="none"/>
          <w:lang w:eastAsia="ru-RU"/>
        </w:rPr>
        <w:t xml:space="preserve"> % (202</w:t>
      </w:r>
      <w:r>
        <w:rPr>
          <w:rFonts w:hint="default" w:ascii="Times New Roman" w:hAnsi="Times New Roman" w:eastAsia="Times New Roman" w:cs="Times New Roman"/>
          <w:color w:val="000000"/>
          <w:sz w:val="28"/>
          <w:szCs w:val="28"/>
          <w:highlight w:val="none"/>
          <w:lang w:val="en-US" w:eastAsia="ru-RU"/>
        </w:rPr>
        <w:t>2</w:t>
      </w:r>
      <w:r>
        <w:rPr>
          <w:rFonts w:hint="default" w:ascii="Times New Roman" w:hAnsi="Times New Roman" w:eastAsia="Times New Roman" w:cs="Times New Roman"/>
          <w:color w:val="000000"/>
          <w:sz w:val="28"/>
          <w:szCs w:val="28"/>
          <w:highlight w:val="none"/>
          <w:lang w:eastAsia="ru-RU"/>
        </w:rPr>
        <w:t xml:space="preserve"> г. - 290 ед.</w:t>
      </w:r>
      <w:r>
        <w:rPr>
          <w:rFonts w:hint="default" w:ascii="Times New Roman" w:hAnsi="Times New Roman" w:eastAsia="Times New Roman" w:cs="Times New Roman"/>
          <w:color w:val="000000"/>
          <w:sz w:val="28"/>
          <w:szCs w:val="28"/>
          <w:highlight w:val="none"/>
          <w:lang w:val="en-US" w:eastAsia="ru-RU"/>
        </w:rPr>
        <w:t>, 2023 г. - 337 ед.).</w:t>
      </w:r>
    </w:p>
    <w:p w14:paraId="1C11913E">
      <w:pPr>
        <w:autoSpaceDE w:val="0"/>
        <w:autoSpaceDN w:val="0"/>
        <w:adjustRightInd w:val="0"/>
        <w:spacing w:after="0" w:line="240" w:lineRule="auto"/>
        <w:ind w:firstLine="567"/>
        <w:jc w:val="both"/>
        <w:rPr>
          <w:rFonts w:hint="default" w:ascii="Times New Roman" w:hAnsi="Times New Roman" w:cs="Times New Roman"/>
          <w:sz w:val="28"/>
          <w:szCs w:val="28"/>
          <w:highlight w:val="none"/>
          <w:lang w:val="ru-RU"/>
        </w:rPr>
      </w:pPr>
      <w:r>
        <w:rPr>
          <w:rFonts w:hint="default" w:ascii="Times New Roman" w:hAnsi="Times New Roman" w:eastAsia="Times New Roman" w:cs="Times New Roman"/>
          <w:color w:val="000000"/>
          <w:sz w:val="28"/>
          <w:szCs w:val="28"/>
          <w:highlight w:val="none"/>
          <w:lang w:eastAsia="ru-RU"/>
        </w:rPr>
        <w:t>Увеличение числа субъектов МСП произошло по отраслям:</w:t>
      </w:r>
      <w:r>
        <w:rPr>
          <w:rFonts w:hint="default" w:ascii="Times New Roman" w:hAnsi="Times New Roman" w:cs="Times New Roman"/>
          <w:sz w:val="28"/>
          <w:szCs w:val="28"/>
          <w:highlight w:val="none"/>
        </w:rPr>
        <w:t xml:space="preserve"> </w:t>
      </w:r>
      <w:r>
        <w:rPr>
          <w:rFonts w:hint="default" w:ascii="Times New Roman" w:hAnsi="Times New Roman" w:eastAsia="Times New Roman" w:cs="Times New Roman"/>
          <w:color w:val="000000"/>
          <w:sz w:val="28"/>
          <w:szCs w:val="28"/>
          <w:highlight w:val="none"/>
          <w:lang w:eastAsia="ru-RU"/>
        </w:rPr>
        <w:t>«Строительство» - на</w:t>
      </w:r>
      <w:r>
        <w:rPr>
          <w:rFonts w:hint="default" w:ascii="Times New Roman" w:hAnsi="Times New Roman" w:eastAsia="Times New Roman" w:cs="Times New Roman"/>
          <w:color w:val="000000"/>
          <w:sz w:val="28"/>
          <w:szCs w:val="28"/>
          <w:highlight w:val="none"/>
          <w:lang w:val="en-US" w:eastAsia="ru-RU"/>
        </w:rPr>
        <w:t xml:space="preserve"> 30,4 %, </w:t>
      </w:r>
      <w:r>
        <w:rPr>
          <w:rFonts w:hint="default" w:ascii="Times New Roman" w:hAnsi="Times New Roman" w:cs="Times New Roman"/>
          <w:sz w:val="28"/>
          <w:szCs w:val="28"/>
          <w:highlight w:val="none"/>
        </w:rPr>
        <w:t>Обрабатывающее производство</w:t>
      </w:r>
      <w:r>
        <w:rPr>
          <w:rFonts w:hint="default" w:ascii="Times New Roman" w:hAnsi="Times New Roman" w:cs="Times New Roman"/>
          <w:sz w:val="28"/>
          <w:szCs w:val="28"/>
          <w:highlight w:val="none"/>
          <w:lang w:val="ru-RU"/>
        </w:rPr>
        <w:t xml:space="preserve"> - на 21,4 %, </w:t>
      </w:r>
      <w:r>
        <w:rPr>
          <w:rFonts w:hint="default" w:ascii="Times New Roman" w:hAnsi="Times New Roman" w:eastAsia="Times New Roman" w:cs="Times New Roman"/>
          <w:color w:val="000000"/>
          <w:sz w:val="28"/>
          <w:szCs w:val="28"/>
          <w:highlight w:val="none"/>
          <w:lang w:eastAsia="ru-RU"/>
        </w:rPr>
        <w:t xml:space="preserve"> </w:t>
      </w:r>
      <w:r>
        <w:rPr>
          <w:rFonts w:hint="default" w:ascii="Times New Roman" w:hAnsi="Times New Roman" w:cs="Times New Roman"/>
          <w:sz w:val="28"/>
          <w:szCs w:val="28"/>
          <w:highlight w:val="none"/>
        </w:rPr>
        <w:t>Сельское, лесное хозяйство, охота, лесозаготовки</w:t>
      </w:r>
      <w:r>
        <w:rPr>
          <w:rFonts w:hint="default" w:ascii="Times New Roman" w:hAnsi="Times New Roman" w:cs="Times New Roman"/>
          <w:sz w:val="28"/>
          <w:szCs w:val="28"/>
          <w:highlight w:val="none"/>
          <w:lang w:val="ru-RU"/>
        </w:rPr>
        <w:t xml:space="preserve"> - на 10,7 %.</w:t>
      </w:r>
    </w:p>
    <w:p w14:paraId="68974EBA">
      <w:pPr>
        <w:autoSpaceDE w:val="0"/>
        <w:autoSpaceDN w:val="0"/>
        <w:adjustRightInd w:val="0"/>
        <w:spacing w:after="0" w:line="240" w:lineRule="auto"/>
        <w:ind w:firstLine="567"/>
        <w:jc w:val="both"/>
        <w:rPr>
          <w:rFonts w:hint="default" w:ascii="Times New Roman" w:hAnsi="Times New Roman" w:cs="Times New Roman"/>
          <w:sz w:val="28"/>
          <w:szCs w:val="28"/>
          <w:highlight w:val="none"/>
          <w:lang w:val="ru-RU" w:eastAsia="ru-RU"/>
        </w:rPr>
      </w:pPr>
      <w:r>
        <w:rPr>
          <w:rFonts w:hint="default" w:ascii="Times New Roman" w:hAnsi="Times New Roman" w:cs="Times New Roman"/>
          <w:sz w:val="28"/>
          <w:szCs w:val="28"/>
          <w:highlight w:val="none"/>
          <w:lang w:val="ru-RU"/>
        </w:rPr>
        <w:t>Численность занятых в малом предпринимательстве составляет 1256 человек, или 10,4 % от общего числа занятых в районе (12000 человек).</w:t>
      </w:r>
    </w:p>
    <w:p w14:paraId="6D524F2A">
      <w:pPr>
        <w:autoSpaceDE w:val="0"/>
        <w:autoSpaceDN w:val="0"/>
        <w:adjustRightInd w:val="0"/>
        <w:spacing w:after="0" w:line="240" w:lineRule="auto"/>
        <w:ind w:firstLine="567"/>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Структура субъектов бизнеса по видам экономической деятельности за 202</w:t>
      </w:r>
      <w:r>
        <w:rPr>
          <w:rFonts w:hint="default" w:ascii="Times New Roman" w:hAnsi="Times New Roman" w:cs="Times New Roman"/>
          <w:sz w:val="28"/>
          <w:szCs w:val="28"/>
          <w:highlight w:val="none"/>
          <w:lang w:val="ru-RU"/>
        </w:rPr>
        <w:t>4</w:t>
      </w:r>
      <w:r>
        <w:rPr>
          <w:rFonts w:hint="default" w:ascii="Times New Roman" w:hAnsi="Times New Roman" w:cs="Times New Roman"/>
          <w:sz w:val="28"/>
          <w:szCs w:val="28"/>
          <w:highlight w:val="none"/>
        </w:rPr>
        <w:t xml:space="preserve"> год представлена следующим образом: на первом месте находятся предприятия </w:t>
      </w:r>
      <w:r>
        <w:rPr>
          <w:rFonts w:hint="default" w:ascii="Times New Roman" w:hAnsi="Times New Roman" w:cs="Times New Roman"/>
          <w:sz w:val="28"/>
          <w:szCs w:val="28"/>
          <w:highlight w:val="none"/>
          <w:lang w:val="ru-RU"/>
        </w:rPr>
        <w:t xml:space="preserve">оптовой и </w:t>
      </w:r>
      <w:r>
        <w:rPr>
          <w:rFonts w:hint="default" w:ascii="Times New Roman" w:hAnsi="Times New Roman" w:cs="Times New Roman"/>
          <w:sz w:val="28"/>
          <w:szCs w:val="28"/>
          <w:highlight w:val="none"/>
        </w:rPr>
        <w:t xml:space="preserve">розничной торговли – </w:t>
      </w:r>
      <w:r>
        <w:rPr>
          <w:rFonts w:hint="default" w:ascii="Times New Roman" w:hAnsi="Times New Roman" w:cs="Times New Roman"/>
          <w:sz w:val="28"/>
          <w:szCs w:val="28"/>
          <w:highlight w:val="none"/>
          <w:lang w:val="ru-RU"/>
        </w:rPr>
        <w:t>58,6</w:t>
      </w: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lang w:val="ru-RU"/>
        </w:rPr>
        <w:t xml:space="preserve"> (2023 г. - 40,65%)</w:t>
      </w:r>
      <w:r>
        <w:rPr>
          <w:rFonts w:hint="default" w:ascii="Times New Roman" w:hAnsi="Times New Roman" w:cs="Times New Roman"/>
          <w:sz w:val="28"/>
          <w:szCs w:val="28"/>
          <w:highlight w:val="none"/>
        </w:rPr>
        <w:t xml:space="preserve">, на втором месте предприятия сферы сельского хозяйства и лесоводства – </w:t>
      </w:r>
      <w:r>
        <w:rPr>
          <w:rFonts w:hint="default" w:ascii="Times New Roman" w:hAnsi="Times New Roman" w:cs="Times New Roman"/>
          <w:sz w:val="28"/>
          <w:szCs w:val="28"/>
          <w:highlight w:val="none"/>
          <w:lang w:val="ru-RU"/>
        </w:rPr>
        <w:t>23,2</w:t>
      </w: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lang w:val="ru-RU"/>
        </w:rPr>
        <w:t xml:space="preserve"> (2023 г. - 22,6%)</w:t>
      </w:r>
      <w:r>
        <w:rPr>
          <w:rFonts w:hint="default" w:ascii="Times New Roman" w:hAnsi="Times New Roman" w:cs="Times New Roman"/>
          <w:sz w:val="28"/>
          <w:szCs w:val="28"/>
          <w:highlight w:val="none"/>
        </w:rPr>
        <w:t xml:space="preserve">, далее «Строительство» - </w:t>
      </w:r>
      <w:r>
        <w:rPr>
          <w:rFonts w:hint="default" w:ascii="Times New Roman" w:hAnsi="Times New Roman" w:cs="Times New Roman"/>
          <w:sz w:val="28"/>
          <w:szCs w:val="28"/>
          <w:highlight w:val="none"/>
          <w:lang w:val="ru-RU"/>
        </w:rPr>
        <w:t xml:space="preserve">8,4 </w:t>
      </w: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ru-RU"/>
        </w:rPr>
        <w:t xml:space="preserve"> (2023 г.- 6,8%)</w:t>
      </w:r>
      <w:r>
        <w:rPr>
          <w:rFonts w:hint="default" w:ascii="Times New Roman" w:hAnsi="Times New Roman" w:cs="Times New Roman"/>
          <w:sz w:val="28"/>
          <w:szCs w:val="28"/>
          <w:highlight w:val="none"/>
        </w:rPr>
        <w:t xml:space="preserve">, «Деятельность гостиниц и предприятий общественного питания» - </w:t>
      </w:r>
      <w:r>
        <w:rPr>
          <w:rFonts w:hint="default" w:ascii="Times New Roman" w:hAnsi="Times New Roman" w:cs="Times New Roman"/>
          <w:sz w:val="28"/>
          <w:szCs w:val="28"/>
          <w:highlight w:val="none"/>
          <w:lang w:val="ru-RU"/>
        </w:rPr>
        <w:t xml:space="preserve">5,8 </w:t>
      </w:r>
      <w:r>
        <w:rPr>
          <w:rFonts w:hint="default" w:ascii="Times New Roman" w:hAnsi="Times New Roman" w:cs="Times New Roman"/>
          <w:sz w:val="28"/>
          <w:szCs w:val="28"/>
          <w:highlight w:val="none"/>
        </w:rPr>
        <w:t>%, «Обрабатывающее производство» - 4,</w:t>
      </w:r>
      <w:r>
        <w:rPr>
          <w:rFonts w:hint="default" w:ascii="Times New Roman" w:hAnsi="Times New Roman" w:cs="Times New Roman"/>
          <w:sz w:val="28"/>
          <w:szCs w:val="28"/>
          <w:highlight w:val="none"/>
          <w:lang w:val="ru-RU"/>
        </w:rPr>
        <w:t>7</w:t>
      </w:r>
      <w:r>
        <w:rPr>
          <w:rFonts w:hint="default" w:ascii="Times New Roman" w:hAnsi="Times New Roman" w:cs="Times New Roman"/>
          <w:sz w:val="28"/>
          <w:szCs w:val="28"/>
          <w:highlight w:val="none"/>
        </w:rPr>
        <w:t xml:space="preserve"> %.  По остальным видам деятельности доля составляет менее 4,0 %.</w:t>
      </w:r>
    </w:p>
    <w:p w14:paraId="2861FFFB">
      <w:pPr>
        <w:autoSpaceDE w:val="0"/>
        <w:autoSpaceDN w:val="0"/>
        <w:adjustRightInd w:val="0"/>
        <w:spacing w:after="0" w:line="240" w:lineRule="auto"/>
        <w:ind w:firstLine="567"/>
        <w:jc w:val="both"/>
        <w:rPr>
          <w:rFonts w:hint="default" w:ascii="Times New Roman" w:hAnsi="Times New Roman" w:cs="Times New Roman"/>
          <w:sz w:val="28"/>
          <w:szCs w:val="28"/>
          <w:highlight w:val="none"/>
        </w:rPr>
      </w:pPr>
    </w:p>
    <w:tbl>
      <w:tblPr>
        <w:tblStyle w:val="4"/>
        <w:tblW w:w="9570" w:type="dxa"/>
        <w:tblInd w:w="0" w:type="dxa"/>
        <w:tblLayout w:type="autofit"/>
        <w:tblCellMar>
          <w:top w:w="0" w:type="dxa"/>
          <w:left w:w="108" w:type="dxa"/>
          <w:bottom w:w="0" w:type="dxa"/>
          <w:right w:w="108" w:type="dxa"/>
        </w:tblCellMar>
      </w:tblPr>
      <w:tblGrid>
        <w:gridCol w:w="506"/>
        <w:gridCol w:w="5852"/>
        <w:gridCol w:w="892"/>
        <w:gridCol w:w="1146"/>
        <w:gridCol w:w="1174"/>
      </w:tblGrid>
      <w:tr w14:paraId="556E8E8F">
        <w:tblPrEx>
          <w:tblCellMar>
            <w:top w:w="0" w:type="dxa"/>
            <w:left w:w="108" w:type="dxa"/>
            <w:bottom w:w="0" w:type="dxa"/>
            <w:right w:w="108" w:type="dxa"/>
          </w:tblCellMar>
        </w:tblPrEx>
        <w:trPr>
          <w:trHeight w:val="315" w:hRule="atLeast"/>
        </w:trPr>
        <w:tc>
          <w:tcPr>
            <w:tcW w:w="506" w:type="dxa"/>
            <w:tcBorders>
              <w:top w:val="single" w:color="auto" w:sz="4" w:space="0"/>
              <w:left w:val="single" w:color="auto" w:sz="4" w:space="0"/>
              <w:bottom w:val="single" w:color="auto" w:sz="4" w:space="0"/>
              <w:right w:val="single" w:color="auto" w:sz="4" w:space="0"/>
            </w:tcBorders>
            <w:shd w:val="clear" w:color="auto" w:fill="auto"/>
            <w:vAlign w:val="center"/>
          </w:tcPr>
          <w:p w14:paraId="6F6BC2C6">
            <w:pPr>
              <w:spacing w:after="0" w:line="240" w:lineRule="auto"/>
              <w:jc w:val="center"/>
              <w:rPr>
                <w:rFonts w:ascii="Times New Roman" w:hAnsi="Times New Roman" w:eastAsia="Times New Roman" w:cs="Times New Roman"/>
                <w:b/>
                <w:bCs/>
                <w:color w:val="000000"/>
                <w:sz w:val="24"/>
                <w:szCs w:val="24"/>
                <w:highlight w:val="none"/>
                <w:lang w:eastAsia="ru-RU"/>
              </w:rPr>
            </w:pPr>
            <w:r>
              <w:rPr>
                <w:rFonts w:ascii="Times New Roman" w:hAnsi="Times New Roman" w:eastAsia="Times New Roman" w:cs="Times New Roman"/>
                <w:b/>
                <w:bCs/>
                <w:color w:val="000000"/>
                <w:sz w:val="24"/>
                <w:szCs w:val="24"/>
                <w:highlight w:val="none"/>
                <w:lang w:eastAsia="ru-RU"/>
              </w:rPr>
              <w:t>№</w:t>
            </w:r>
          </w:p>
        </w:tc>
        <w:tc>
          <w:tcPr>
            <w:tcW w:w="5873" w:type="dxa"/>
            <w:tcBorders>
              <w:top w:val="single" w:color="auto" w:sz="4" w:space="0"/>
              <w:left w:val="nil"/>
              <w:bottom w:val="single" w:color="auto" w:sz="4" w:space="0"/>
              <w:right w:val="single" w:color="auto" w:sz="4" w:space="0"/>
            </w:tcBorders>
            <w:shd w:val="clear" w:color="auto" w:fill="auto"/>
            <w:vAlign w:val="center"/>
          </w:tcPr>
          <w:p w14:paraId="5840F3A3">
            <w:pPr>
              <w:spacing w:after="0" w:line="240" w:lineRule="auto"/>
              <w:jc w:val="center"/>
              <w:rPr>
                <w:rFonts w:ascii="Times New Roman" w:hAnsi="Times New Roman" w:eastAsia="Times New Roman" w:cs="Times New Roman"/>
                <w:b/>
                <w:bCs/>
                <w:color w:val="000000"/>
                <w:sz w:val="24"/>
                <w:szCs w:val="24"/>
                <w:highlight w:val="none"/>
                <w:lang w:eastAsia="ru-RU"/>
              </w:rPr>
            </w:pPr>
            <w:r>
              <w:rPr>
                <w:rFonts w:ascii="Times New Roman" w:hAnsi="Times New Roman" w:eastAsia="Times New Roman" w:cs="Times New Roman"/>
                <w:b/>
                <w:bCs/>
                <w:color w:val="000000"/>
                <w:sz w:val="24"/>
                <w:szCs w:val="24"/>
                <w:highlight w:val="none"/>
                <w:lang w:eastAsia="ru-RU"/>
              </w:rPr>
              <w:t>Вид деятельности</w:t>
            </w:r>
          </w:p>
        </w:tc>
        <w:tc>
          <w:tcPr>
            <w:tcW w:w="893" w:type="dxa"/>
            <w:tcBorders>
              <w:top w:val="single" w:color="auto" w:sz="4" w:space="0"/>
              <w:left w:val="nil"/>
              <w:bottom w:val="single" w:color="auto" w:sz="4" w:space="0"/>
              <w:right w:val="single" w:color="auto" w:sz="4" w:space="0"/>
            </w:tcBorders>
            <w:shd w:val="clear" w:color="auto" w:fill="auto"/>
            <w:vAlign w:val="center"/>
          </w:tcPr>
          <w:p w14:paraId="275DF897">
            <w:pPr>
              <w:spacing w:after="0" w:line="240" w:lineRule="auto"/>
              <w:jc w:val="center"/>
              <w:rPr>
                <w:rFonts w:hint="default" w:ascii="Times New Roman" w:hAnsi="Times New Roman" w:eastAsia="Times New Roman" w:cs="Times New Roman"/>
                <w:b/>
                <w:bCs/>
                <w:color w:val="000000"/>
                <w:sz w:val="24"/>
                <w:szCs w:val="24"/>
                <w:highlight w:val="none"/>
                <w:lang w:val="en-US" w:eastAsia="ru-RU"/>
              </w:rPr>
            </w:pPr>
            <w:r>
              <w:rPr>
                <w:rFonts w:ascii="Times New Roman" w:hAnsi="Times New Roman" w:eastAsia="Times New Roman" w:cs="Times New Roman"/>
                <w:b/>
                <w:bCs/>
                <w:color w:val="000000"/>
                <w:sz w:val="24"/>
                <w:szCs w:val="24"/>
                <w:highlight w:val="none"/>
                <w:lang w:eastAsia="ru-RU"/>
              </w:rPr>
              <w:t>202</w:t>
            </w:r>
            <w:r>
              <w:rPr>
                <w:rFonts w:hint="default" w:ascii="Times New Roman" w:hAnsi="Times New Roman" w:eastAsia="Times New Roman" w:cs="Times New Roman"/>
                <w:b/>
                <w:bCs/>
                <w:color w:val="000000"/>
                <w:sz w:val="24"/>
                <w:szCs w:val="24"/>
                <w:highlight w:val="none"/>
                <w:lang w:val="en-US" w:eastAsia="ru-RU"/>
              </w:rPr>
              <w:t>3</w:t>
            </w:r>
          </w:p>
        </w:tc>
        <w:tc>
          <w:tcPr>
            <w:tcW w:w="1149" w:type="dxa"/>
            <w:tcBorders>
              <w:top w:val="single" w:color="auto" w:sz="4" w:space="0"/>
              <w:left w:val="nil"/>
              <w:bottom w:val="single" w:color="auto" w:sz="4" w:space="0"/>
              <w:right w:val="single" w:color="auto" w:sz="4" w:space="0"/>
            </w:tcBorders>
            <w:shd w:val="clear" w:color="auto" w:fill="auto"/>
            <w:vAlign w:val="center"/>
          </w:tcPr>
          <w:p w14:paraId="3BBEDD5D">
            <w:pPr>
              <w:spacing w:after="0" w:line="240" w:lineRule="auto"/>
              <w:jc w:val="center"/>
              <w:rPr>
                <w:rFonts w:hint="default" w:ascii="Times New Roman" w:hAnsi="Times New Roman" w:eastAsia="Times New Roman" w:cs="Times New Roman"/>
                <w:b/>
                <w:bCs/>
                <w:color w:val="000000"/>
                <w:sz w:val="24"/>
                <w:szCs w:val="24"/>
                <w:highlight w:val="none"/>
                <w:lang w:val="en-US" w:eastAsia="ru-RU"/>
              </w:rPr>
            </w:pPr>
            <w:r>
              <w:rPr>
                <w:rFonts w:hint="default" w:ascii="Times New Roman" w:hAnsi="Times New Roman" w:eastAsia="Times New Roman" w:cs="Times New Roman"/>
                <w:b/>
                <w:bCs/>
                <w:color w:val="000000"/>
                <w:sz w:val="24"/>
                <w:szCs w:val="24"/>
                <w:highlight w:val="none"/>
                <w:lang w:val="en-US" w:eastAsia="ru-RU"/>
              </w:rPr>
              <w:t>2024</w:t>
            </w:r>
          </w:p>
        </w:tc>
        <w:tc>
          <w:tcPr>
            <w:tcW w:w="1149" w:type="dxa"/>
            <w:tcBorders>
              <w:top w:val="single" w:color="auto" w:sz="4" w:space="0"/>
              <w:left w:val="nil"/>
              <w:bottom w:val="single" w:color="auto" w:sz="4" w:space="0"/>
              <w:right w:val="single" w:color="auto" w:sz="4" w:space="0"/>
            </w:tcBorders>
            <w:shd w:val="clear" w:color="auto" w:fill="auto"/>
            <w:vAlign w:val="center"/>
          </w:tcPr>
          <w:p w14:paraId="564043FD">
            <w:pPr>
              <w:spacing w:after="0" w:line="240" w:lineRule="auto"/>
              <w:jc w:val="center"/>
              <w:rPr>
                <w:rFonts w:hint="default" w:ascii="Times New Roman" w:hAnsi="Times New Roman" w:eastAsia="Times New Roman" w:cs="Times New Roman"/>
                <w:b/>
                <w:bCs/>
                <w:color w:val="000000"/>
                <w:sz w:val="24"/>
                <w:szCs w:val="24"/>
                <w:highlight w:val="none"/>
                <w:lang w:val="en-US" w:eastAsia="ru-RU"/>
              </w:rPr>
            </w:pPr>
            <w:r>
              <w:rPr>
                <w:rFonts w:hint="default" w:ascii="Times New Roman" w:hAnsi="Times New Roman" w:eastAsia="Times New Roman" w:cs="Times New Roman"/>
                <w:b/>
                <w:bCs/>
                <w:color w:val="000000"/>
                <w:sz w:val="24"/>
                <w:szCs w:val="24"/>
                <w:highlight w:val="none"/>
                <w:lang w:val="en-US" w:eastAsia="ru-RU"/>
              </w:rPr>
              <w:t>Темп роста, %</w:t>
            </w:r>
          </w:p>
        </w:tc>
      </w:tr>
      <w:tr w14:paraId="117642BD">
        <w:tblPrEx>
          <w:tblCellMar>
            <w:top w:w="0" w:type="dxa"/>
            <w:left w:w="108" w:type="dxa"/>
            <w:bottom w:w="0" w:type="dxa"/>
            <w:right w:w="108" w:type="dxa"/>
          </w:tblCellMar>
        </w:tblPrEx>
        <w:trPr>
          <w:trHeight w:val="285"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7D510AF1">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1</w:t>
            </w:r>
          </w:p>
        </w:tc>
        <w:tc>
          <w:tcPr>
            <w:tcW w:w="5873" w:type="dxa"/>
            <w:tcBorders>
              <w:top w:val="nil"/>
              <w:left w:val="nil"/>
              <w:bottom w:val="single" w:color="auto" w:sz="4" w:space="0"/>
              <w:right w:val="single" w:color="auto" w:sz="4" w:space="0"/>
            </w:tcBorders>
            <w:shd w:val="clear" w:color="auto" w:fill="auto"/>
          </w:tcPr>
          <w:p w14:paraId="6DF29E8E">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Сельское, лесное хозяйство, охота, лесозаготовки (01-02)</w:t>
            </w:r>
          </w:p>
        </w:tc>
        <w:tc>
          <w:tcPr>
            <w:tcW w:w="893" w:type="dxa"/>
            <w:tcBorders>
              <w:top w:val="nil"/>
              <w:left w:val="nil"/>
              <w:bottom w:val="single" w:color="auto" w:sz="4" w:space="0"/>
              <w:right w:val="single" w:color="auto" w:sz="4" w:space="0"/>
            </w:tcBorders>
            <w:shd w:val="clear" w:color="auto" w:fill="auto"/>
          </w:tcPr>
          <w:p w14:paraId="2282138C">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75</w:t>
            </w:r>
          </w:p>
        </w:tc>
        <w:tc>
          <w:tcPr>
            <w:tcW w:w="1149" w:type="dxa"/>
            <w:tcBorders>
              <w:top w:val="nil"/>
              <w:left w:val="nil"/>
              <w:bottom w:val="single" w:color="auto" w:sz="4" w:space="0"/>
              <w:right w:val="single" w:color="auto" w:sz="4" w:space="0"/>
            </w:tcBorders>
            <w:shd w:val="clear" w:color="auto" w:fill="auto"/>
          </w:tcPr>
          <w:p w14:paraId="4A3BD094">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83</w:t>
            </w:r>
          </w:p>
        </w:tc>
        <w:tc>
          <w:tcPr>
            <w:tcW w:w="1149" w:type="dxa"/>
            <w:tcBorders>
              <w:top w:val="nil"/>
              <w:left w:val="nil"/>
              <w:bottom w:val="single" w:color="auto" w:sz="4" w:space="0"/>
              <w:right w:val="single" w:color="auto" w:sz="4" w:space="0"/>
            </w:tcBorders>
            <w:shd w:val="clear" w:color="auto" w:fill="auto"/>
          </w:tcPr>
          <w:p w14:paraId="21224AD3">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110,7</w:t>
            </w:r>
          </w:p>
        </w:tc>
      </w:tr>
      <w:tr w14:paraId="3F262D6F">
        <w:tblPrEx>
          <w:tblCellMar>
            <w:top w:w="0" w:type="dxa"/>
            <w:left w:w="108" w:type="dxa"/>
            <w:bottom w:w="0" w:type="dxa"/>
            <w:right w:w="108" w:type="dxa"/>
          </w:tblCellMar>
        </w:tblPrEx>
        <w:trPr>
          <w:trHeight w:val="315"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53F3EF99">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2</w:t>
            </w:r>
          </w:p>
        </w:tc>
        <w:tc>
          <w:tcPr>
            <w:tcW w:w="5873" w:type="dxa"/>
            <w:tcBorders>
              <w:top w:val="nil"/>
              <w:left w:val="nil"/>
              <w:bottom w:val="single" w:color="auto" w:sz="4" w:space="0"/>
              <w:right w:val="single" w:color="auto" w:sz="4" w:space="0"/>
            </w:tcBorders>
            <w:shd w:val="clear" w:color="auto" w:fill="auto"/>
          </w:tcPr>
          <w:p w14:paraId="2F79B5C0">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Добыча полезных ископаемы (05-08)</w:t>
            </w:r>
          </w:p>
        </w:tc>
        <w:tc>
          <w:tcPr>
            <w:tcW w:w="893" w:type="dxa"/>
            <w:tcBorders>
              <w:top w:val="nil"/>
              <w:left w:val="nil"/>
              <w:bottom w:val="single" w:color="auto" w:sz="4" w:space="0"/>
              <w:right w:val="single" w:color="auto" w:sz="4" w:space="0"/>
            </w:tcBorders>
            <w:shd w:val="clear" w:color="auto" w:fill="auto"/>
          </w:tcPr>
          <w:p w14:paraId="5C5A5A7B">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1</w:t>
            </w:r>
          </w:p>
        </w:tc>
        <w:tc>
          <w:tcPr>
            <w:tcW w:w="1149" w:type="dxa"/>
            <w:tcBorders>
              <w:top w:val="nil"/>
              <w:left w:val="nil"/>
              <w:bottom w:val="single" w:color="auto" w:sz="4" w:space="0"/>
              <w:right w:val="single" w:color="auto" w:sz="4" w:space="0"/>
            </w:tcBorders>
            <w:shd w:val="clear" w:color="auto" w:fill="auto"/>
          </w:tcPr>
          <w:p w14:paraId="5C5BDF50">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w:t>
            </w:r>
          </w:p>
        </w:tc>
        <w:tc>
          <w:tcPr>
            <w:tcW w:w="1149" w:type="dxa"/>
            <w:tcBorders>
              <w:top w:val="nil"/>
              <w:left w:val="nil"/>
              <w:bottom w:val="single" w:color="auto" w:sz="4" w:space="0"/>
              <w:right w:val="single" w:color="auto" w:sz="4" w:space="0"/>
            </w:tcBorders>
            <w:shd w:val="clear" w:color="auto" w:fill="auto"/>
          </w:tcPr>
          <w:p w14:paraId="587BF790">
            <w:pPr>
              <w:spacing w:after="0" w:line="240" w:lineRule="auto"/>
              <w:jc w:val="center"/>
              <w:rPr>
                <w:rFonts w:hint="default" w:ascii="Times New Roman" w:hAnsi="Times New Roman" w:eastAsia="Times New Roman" w:cs="Times New Roman"/>
                <w:color w:val="000000"/>
                <w:sz w:val="24"/>
                <w:szCs w:val="24"/>
                <w:highlight w:val="none"/>
                <w:lang w:val="en-US" w:eastAsia="ru-RU"/>
              </w:rPr>
            </w:pPr>
          </w:p>
        </w:tc>
      </w:tr>
      <w:tr w14:paraId="23AC4671">
        <w:tblPrEx>
          <w:tblCellMar>
            <w:top w:w="0" w:type="dxa"/>
            <w:left w:w="108" w:type="dxa"/>
            <w:bottom w:w="0" w:type="dxa"/>
            <w:right w:w="108" w:type="dxa"/>
          </w:tblCellMar>
        </w:tblPrEx>
        <w:trPr>
          <w:trHeight w:val="315"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255F7246">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3</w:t>
            </w:r>
          </w:p>
        </w:tc>
        <w:tc>
          <w:tcPr>
            <w:tcW w:w="5873" w:type="dxa"/>
            <w:tcBorders>
              <w:top w:val="nil"/>
              <w:left w:val="nil"/>
              <w:bottom w:val="single" w:color="auto" w:sz="4" w:space="0"/>
              <w:right w:val="single" w:color="auto" w:sz="4" w:space="0"/>
            </w:tcBorders>
            <w:shd w:val="clear" w:color="auto" w:fill="auto"/>
          </w:tcPr>
          <w:p w14:paraId="207AD287">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Обрабатывающее производство (10-32)</w:t>
            </w:r>
          </w:p>
        </w:tc>
        <w:tc>
          <w:tcPr>
            <w:tcW w:w="893" w:type="dxa"/>
            <w:tcBorders>
              <w:top w:val="nil"/>
              <w:left w:val="nil"/>
              <w:bottom w:val="single" w:color="auto" w:sz="4" w:space="0"/>
              <w:right w:val="single" w:color="auto" w:sz="4" w:space="0"/>
            </w:tcBorders>
            <w:shd w:val="clear" w:color="auto" w:fill="auto"/>
          </w:tcPr>
          <w:p w14:paraId="66C21902">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14</w:t>
            </w:r>
          </w:p>
        </w:tc>
        <w:tc>
          <w:tcPr>
            <w:tcW w:w="1149" w:type="dxa"/>
            <w:tcBorders>
              <w:top w:val="nil"/>
              <w:left w:val="nil"/>
              <w:bottom w:val="single" w:color="auto" w:sz="4" w:space="0"/>
              <w:right w:val="single" w:color="auto" w:sz="4" w:space="0"/>
            </w:tcBorders>
            <w:shd w:val="clear" w:color="auto" w:fill="auto"/>
          </w:tcPr>
          <w:p w14:paraId="26CC7001">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17</w:t>
            </w:r>
          </w:p>
        </w:tc>
        <w:tc>
          <w:tcPr>
            <w:tcW w:w="1149" w:type="dxa"/>
            <w:tcBorders>
              <w:top w:val="nil"/>
              <w:left w:val="nil"/>
              <w:bottom w:val="single" w:color="auto" w:sz="4" w:space="0"/>
              <w:right w:val="single" w:color="auto" w:sz="4" w:space="0"/>
            </w:tcBorders>
            <w:shd w:val="clear" w:color="auto" w:fill="auto"/>
          </w:tcPr>
          <w:p w14:paraId="1E072614">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121,4</w:t>
            </w:r>
          </w:p>
        </w:tc>
      </w:tr>
      <w:tr w14:paraId="5AD0F901">
        <w:tblPrEx>
          <w:tblCellMar>
            <w:top w:w="0" w:type="dxa"/>
            <w:left w:w="108" w:type="dxa"/>
            <w:bottom w:w="0" w:type="dxa"/>
            <w:right w:w="108" w:type="dxa"/>
          </w:tblCellMar>
        </w:tblPrEx>
        <w:trPr>
          <w:trHeight w:val="315"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53B6FE87">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4</w:t>
            </w:r>
          </w:p>
        </w:tc>
        <w:tc>
          <w:tcPr>
            <w:tcW w:w="5873" w:type="dxa"/>
            <w:tcBorders>
              <w:top w:val="nil"/>
              <w:left w:val="nil"/>
              <w:bottom w:val="single" w:color="auto" w:sz="4" w:space="0"/>
              <w:right w:val="single" w:color="auto" w:sz="4" w:space="0"/>
            </w:tcBorders>
            <w:shd w:val="clear" w:color="auto" w:fill="auto"/>
          </w:tcPr>
          <w:p w14:paraId="712032DC">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Ремонт машин и оборудования 33.12</w:t>
            </w:r>
          </w:p>
        </w:tc>
        <w:tc>
          <w:tcPr>
            <w:tcW w:w="893" w:type="dxa"/>
            <w:tcBorders>
              <w:top w:val="nil"/>
              <w:left w:val="nil"/>
              <w:bottom w:val="single" w:color="auto" w:sz="4" w:space="0"/>
              <w:right w:val="single" w:color="auto" w:sz="4" w:space="0"/>
            </w:tcBorders>
            <w:shd w:val="clear" w:color="auto" w:fill="auto"/>
          </w:tcPr>
          <w:p w14:paraId="30895D39">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1</w:t>
            </w:r>
          </w:p>
        </w:tc>
        <w:tc>
          <w:tcPr>
            <w:tcW w:w="1149" w:type="dxa"/>
            <w:tcBorders>
              <w:top w:val="nil"/>
              <w:left w:val="nil"/>
              <w:bottom w:val="single" w:color="auto" w:sz="4" w:space="0"/>
              <w:right w:val="single" w:color="auto" w:sz="4" w:space="0"/>
            </w:tcBorders>
            <w:shd w:val="clear" w:color="auto" w:fill="auto"/>
          </w:tcPr>
          <w:p w14:paraId="2C2F7619">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w:t>
            </w:r>
          </w:p>
        </w:tc>
        <w:tc>
          <w:tcPr>
            <w:tcW w:w="1149" w:type="dxa"/>
            <w:tcBorders>
              <w:top w:val="nil"/>
              <w:left w:val="nil"/>
              <w:bottom w:val="single" w:color="auto" w:sz="4" w:space="0"/>
              <w:right w:val="single" w:color="auto" w:sz="4" w:space="0"/>
            </w:tcBorders>
            <w:shd w:val="clear" w:color="auto" w:fill="auto"/>
          </w:tcPr>
          <w:p w14:paraId="1909C068">
            <w:pPr>
              <w:spacing w:after="0" w:line="240" w:lineRule="auto"/>
              <w:jc w:val="center"/>
              <w:rPr>
                <w:rFonts w:hint="default" w:ascii="Times New Roman" w:hAnsi="Times New Roman" w:eastAsia="Times New Roman" w:cs="Times New Roman"/>
                <w:color w:val="000000"/>
                <w:sz w:val="24"/>
                <w:szCs w:val="24"/>
                <w:highlight w:val="none"/>
                <w:lang w:val="en-US" w:eastAsia="ru-RU"/>
              </w:rPr>
            </w:pPr>
          </w:p>
        </w:tc>
      </w:tr>
      <w:tr w14:paraId="5A8129F4">
        <w:tblPrEx>
          <w:tblCellMar>
            <w:top w:w="0" w:type="dxa"/>
            <w:left w:w="108" w:type="dxa"/>
            <w:bottom w:w="0" w:type="dxa"/>
            <w:right w:w="108" w:type="dxa"/>
          </w:tblCellMar>
        </w:tblPrEx>
        <w:trPr>
          <w:trHeight w:val="586"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3BB5B852">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5</w:t>
            </w:r>
          </w:p>
        </w:tc>
        <w:tc>
          <w:tcPr>
            <w:tcW w:w="5873" w:type="dxa"/>
            <w:tcBorders>
              <w:top w:val="nil"/>
              <w:left w:val="nil"/>
              <w:bottom w:val="single" w:color="auto" w:sz="4" w:space="0"/>
              <w:right w:val="single" w:color="auto" w:sz="4" w:space="0"/>
            </w:tcBorders>
            <w:shd w:val="clear" w:color="auto" w:fill="auto"/>
          </w:tcPr>
          <w:p w14:paraId="0E7819B6">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Обеспечение электрической энергией, газом и паром. Кондиционирование воздуха (35)</w:t>
            </w:r>
          </w:p>
        </w:tc>
        <w:tc>
          <w:tcPr>
            <w:tcW w:w="893" w:type="dxa"/>
            <w:tcBorders>
              <w:top w:val="nil"/>
              <w:left w:val="nil"/>
              <w:bottom w:val="single" w:color="auto" w:sz="4" w:space="0"/>
              <w:right w:val="single" w:color="auto" w:sz="4" w:space="0"/>
            </w:tcBorders>
            <w:shd w:val="clear" w:color="auto" w:fill="auto"/>
          </w:tcPr>
          <w:p w14:paraId="463E4F0B">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2</w:t>
            </w:r>
          </w:p>
        </w:tc>
        <w:tc>
          <w:tcPr>
            <w:tcW w:w="1149" w:type="dxa"/>
            <w:tcBorders>
              <w:top w:val="nil"/>
              <w:left w:val="nil"/>
              <w:bottom w:val="single" w:color="auto" w:sz="4" w:space="0"/>
              <w:right w:val="single" w:color="auto" w:sz="4" w:space="0"/>
            </w:tcBorders>
            <w:shd w:val="clear" w:color="auto" w:fill="auto"/>
          </w:tcPr>
          <w:p w14:paraId="7110872C">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2</w:t>
            </w:r>
          </w:p>
        </w:tc>
        <w:tc>
          <w:tcPr>
            <w:tcW w:w="1149" w:type="dxa"/>
            <w:tcBorders>
              <w:top w:val="nil"/>
              <w:left w:val="nil"/>
              <w:bottom w:val="single" w:color="auto" w:sz="4" w:space="0"/>
              <w:right w:val="single" w:color="auto" w:sz="4" w:space="0"/>
            </w:tcBorders>
            <w:shd w:val="clear" w:color="auto" w:fill="auto"/>
          </w:tcPr>
          <w:p w14:paraId="17DE2B42">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100,0</w:t>
            </w:r>
          </w:p>
        </w:tc>
      </w:tr>
      <w:tr w14:paraId="4C4886CC">
        <w:tblPrEx>
          <w:tblCellMar>
            <w:top w:w="0" w:type="dxa"/>
            <w:left w:w="108" w:type="dxa"/>
            <w:bottom w:w="0" w:type="dxa"/>
            <w:right w:w="108" w:type="dxa"/>
          </w:tblCellMar>
        </w:tblPrEx>
        <w:trPr>
          <w:trHeight w:val="315"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1607C037">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6</w:t>
            </w:r>
          </w:p>
        </w:tc>
        <w:tc>
          <w:tcPr>
            <w:tcW w:w="5873" w:type="dxa"/>
            <w:tcBorders>
              <w:top w:val="nil"/>
              <w:left w:val="nil"/>
              <w:bottom w:val="single" w:color="auto" w:sz="4" w:space="0"/>
              <w:right w:val="single" w:color="auto" w:sz="4" w:space="0"/>
            </w:tcBorders>
            <w:shd w:val="clear" w:color="auto" w:fill="auto"/>
          </w:tcPr>
          <w:p w14:paraId="6419DA80">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Сбор и обработка сточных вод 37.00</w:t>
            </w:r>
          </w:p>
        </w:tc>
        <w:tc>
          <w:tcPr>
            <w:tcW w:w="893" w:type="dxa"/>
            <w:tcBorders>
              <w:top w:val="nil"/>
              <w:left w:val="nil"/>
              <w:bottom w:val="single" w:color="auto" w:sz="4" w:space="0"/>
              <w:right w:val="single" w:color="auto" w:sz="4" w:space="0"/>
            </w:tcBorders>
            <w:shd w:val="clear" w:color="auto" w:fill="auto"/>
          </w:tcPr>
          <w:p w14:paraId="7E9BBCF4">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2</w:t>
            </w:r>
          </w:p>
        </w:tc>
        <w:tc>
          <w:tcPr>
            <w:tcW w:w="1149" w:type="dxa"/>
            <w:tcBorders>
              <w:top w:val="nil"/>
              <w:left w:val="nil"/>
              <w:bottom w:val="single" w:color="auto" w:sz="4" w:space="0"/>
              <w:right w:val="single" w:color="auto" w:sz="4" w:space="0"/>
            </w:tcBorders>
            <w:shd w:val="clear" w:color="auto" w:fill="auto"/>
          </w:tcPr>
          <w:p w14:paraId="34F6AD13">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3</w:t>
            </w:r>
          </w:p>
        </w:tc>
        <w:tc>
          <w:tcPr>
            <w:tcW w:w="1149" w:type="dxa"/>
            <w:tcBorders>
              <w:top w:val="nil"/>
              <w:left w:val="nil"/>
              <w:bottom w:val="single" w:color="auto" w:sz="4" w:space="0"/>
              <w:right w:val="single" w:color="auto" w:sz="4" w:space="0"/>
            </w:tcBorders>
            <w:shd w:val="clear" w:color="auto" w:fill="auto"/>
          </w:tcPr>
          <w:p w14:paraId="0885EDCC">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150,0</w:t>
            </w:r>
          </w:p>
        </w:tc>
      </w:tr>
      <w:tr w14:paraId="35E8C800">
        <w:tblPrEx>
          <w:tblCellMar>
            <w:top w:w="0" w:type="dxa"/>
            <w:left w:w="108" w:type="dxa"/>
            <w:bottom w:w="0" w:type="dxa"/>
            <w:right w:w="108" w:type="dxa"/>
          </w:tblCellMar>
        </w:tblPrEx>
        <w:trPr>
          <w:trHeight w:val="315"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2B435BC7">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7</w:t>
            </w:r>
          </w:p>
        </w:tc>
        <w:tc>
          <w:tcPr>
            <w:tcW w:w="5873" w:type="dxa"/>
            <w:tcBorders>
              <w:top w:val="nil"/>
              <w:left w:val="nil"/>
              <w:bottom w:val="single" w:color="auto" w:sz="4" w:space="0"/>
              <w:right w:val="single" w:color="auto" w:sz="4" w:space="0"/>
            </w:tcBorders>
            <w:shd w:val="clear" w:color="auto" w:fill="auto"/>
          </w:tcPr>
          <w:p w14:paraId="7E84B3EC">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Строительство (41-43)</w:t>
            </w:r>
          </w:p>
        </w:tc>
        <w:tc>
          <w:tcPr>
            <w:tcW w:w="893" w:type="dxa"/>
            <w:tcBorders>
              <w:top w:val="nil"/>
              <w:left w:val="nil"/>
              <w:bottom w:val="single" w:color="auto" w:sz="4" w:space="0"/>
              <w:right w:val="single" w:color="auto" w:sz="4" w:space="0"/>
            </w:tcBorders>
            <w:shd w:val="clear" w:color="auto" w:fill="auto"/>
          </w:tcPr>
          <w:p w14:paraId="524941B6">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23</w:t>
            </w:r>
          </w:p>
        </w:tc>
        <w:tc>
          <w:tcPr>
            <w:tcW w:w="1149" w:type="dxa"/>
            <w:tcBorders>
              <w:top w:val="nil"/>
              <w:left w:val="nil"/>
              <w:bottom w:val="single" w:color="auto" w:sz="4" w:space="0"/>
              <w:right w:val="single" w:color="auto" w:sz="4" w:space="0"/>
            </w:tcBorders>
            <w:shd w:val="clear" w:color="auto" w:fill="auto"/>
          </w:tcPr>
          <w:p w14:paraId="48B787E2">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30</w:t>
            </w:r>
          </w:p>
        </w:tc>
        <w:tc>
          <w:tcPr>
            <w:tcW w:w="1149" w:type="dxa"/>
            <w:tcBorders>
              <w:top w:val="nil"/>
              <w:left w:val="nil"/>
              <w:bottom w:val="single" w:color="auto" w:sz="4" w:space="0"/>
              <w:right w:val="single" w:color="auto" w:sz="4" w:space="0"/>
            </w:tcBorders>
            <w:shd w:val="clear" w:color="auto" w:fill="auto"/>
          </w:tcPr>
          <w:p w14:paraId="2A6C4893">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130,4</w:t>
            </w:r>
          </w:p>
        </w:tc>
      </w:tr>
      <w:tr w14:paraId="510D8BC5">
        <w:tblPrEx>
          <w:tblCellMar>
            <w:top w:w="0" w:type="dxa"/>
            <w:left w:w="108" w:type="dxa"/>
            <w:bottom w:w="0" w:type="dxa"/>
            <w:right w:w="108" w:type="dxa"/>
          </w:tblCellMar>
        </w:tblPrEx>
        <w:trPr>
          <w:trHeight w:val="460"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5BBA5997">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8</w:t>
            </w:r>
          </w:p>
        </w:tc>
        <w:tc>
          <w:tcPr>
            <w:tcW w:w="5873" w:type="dxa"/>
            <w:tcBorders>
              <w:top w:val="nil"/>
              <w:left w:val="nil"/>
              <w:bottom w:val="nil"/>
              <w:right w:val="nil"/>
            </w:tcBorders>
            <w:shd w:val="clear" w:color="auto" w:fill="auto"/>
          </w:tcPr>
          <w:p w14:paraId="4504F913">
            <w:pPr>
              <w:spacing w:after="0" w:line="240" w:lineRule="auto"/>
              <w:rPr>
                <w:rFonts w:ascii="Times New Roman" w:hAnsi="Times New Roman" w:eastAsia="Times New Roman" w:cs="Times New Roman"/>
                <w:sz w:val="24"/>
                <w:szCs w:val="24"/>
                <w:highlight w:val="none"/>
                <w:lang w:eastAsia="ru-RU"/>
              </w:rPr>
            </w:pPr>
            <w:r>
              <w:rPr>
                <w:rFonts w:ascii="Times New Roman" w:hAnsi="Times New Roman" w:cs="Times New Roman"/>
                <w:sz w:val="24"/>
                <w:szCs w:val="24"/>
                <w:highlight w:val="none"/>
              </w:rPr>
              <w:t>Торговля оптовая и розничная автотранспортными средствами и мотоциклами и их ремонт (45)</w:t>
            </w:r>
          </w:p>
        </w:tc>
        <w:tc>
          <w:tcPr>
            <w:tcW w:w="893" w:type="dxa"/>
            <w:tcBorders>
              <w:top w:val="nil"/>
              <w:left w:val="single" w:color="auto" w:sz="4" w:space="0"/>
              <w:bottom w:val="single" w:color="auto" w:sz="4" w:space="0"/>
              <w:right w:val="single" w:color="auto" w:sz="4" w:space="0"/>
            </w:tcBorders>
            <w:shd w:val="clear" w:color="auto" w:fill="auto"/>
          </w:tcPr>
          <w:p w14:paraId="42EDB5F2">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7</w:t>
            </w:r>
          </w:p>
        </w:tc>
        <w:tc>
          <w:tcPr>
            <w:tcW w:w="1149" w:type="dxa"/>
            <w:tcBorders>
              <w:top w:val="nil"/>
              <w:left w:val="nil"/>
              <w:bottom w:val="single" w:color="auto" w:sz="4" w:space="0"/>
              <w:right w:val="single" w:color="auto" w:sz="4" w:space="0"/>
            </w:tcBorders>
            <w:shd w:val="clear" w:color="auto" w:fill="auto"/>
          </w:tcPr>
          <w:p w14:paraId="6A08CCA0">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7</w:t>
            </w:r>
          </w:p>
        </w:tc>
        <w:tc>
          <w:tcPr>
            <w:tcW w:w="1149" w:type="dxa"/>
            <w:tcBorders>
              <w:top w:val="nil"/>
              <w:left w:val="nil"/>
              <w:bottom w:val="single" w:color="auto" w:sz="4" w:space="0"/>
              <w:right w:val="single" w:color="auto" w:sz="4" w:space="0"/>
            </w:tcBorders>
            <w:shd w:val="clear" w:color="auto" w:fill="auto"/>
          </w:tcPr>
          <w:p w14:paraId="69D1D08D">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100,0</w:t>
            </w:r>
          </w:p>
        </w:tc>
      </w:tr>
      <w:tr w14:paraId="0209A9FD">
        <w:tblPrEx>
          <w:tblCellMar>
            <w:top w:w="0" w:type="dxa"/>
            <w:left w:w="108" w:type="dxa"/>
            <w:bottom w:w="0" w:type="dxa"/>
            <w:right w:w="108" w:type="dxa"/>
          </w:tblCellMar>
        </w:tblPrEx>
        <w:trPr>
          <w:trHeight w:val="315"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735CBF35">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9</w:t>
            </w:r>
          </w:p>
        </w:tc>
        <w:tc>
          <w:tcPr>
            <w:tcW w:w="5873" w:type="dxa"/>
            <w:tcBorders>
              <w:top w:val="single" w:color="auto" w:sz="4" w:space="0"/>
              <w:left w:val="nil"/>
              <w:bottom w:val="single" w:color="auto" w:sz="4" w:space="0"/>
              <w:right w:val="single" w:color="auto" w:sz="4" w:space="0"/>
            </w:tcBorders>
            <w:shd w:val="clear" w:color="auto" w:fill="auto"/>
          </w:tcPr>
          <w:p w14:paraId="0AE488D6">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Торговля оптовая и розничная (46-47)</w:t>
            </w:r>
          </w:p>
        </w:tc>
        <w:tc>
          <w:tcPr>
            <w:tcW w:w="893" w:type="dxa"/>
            <w:tcBorders>
              <w:top w:val="nil"/>
              <w:left w:val="nil"/>
              <w:bottom w:val="single" w:color="auto" w:sz="4" w:space="0"/>
              <w:right w:val="single" w:color="auto" w:sz="4" w:space="0"/>
            </w:tcBorders>
            <w:shd w:val="clear" w:color="auto" w:fill="auto"/>
          </w:tcPr>
          <w:p w14:paraId="0004C843">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137</w:t>
            </w:r>
          </w:p>
        </w:tc>
        <w:tc>
          <w:tcPr>
            <w:tcW w:w="1149" w:type="dxa"/>
            <w:tcBorders>
              <w:top w:val="nil"/>
              <w:left w:val="nil"/>
              <w:bottom w:val="single" w:color="auto" w:sz="4" w:space="0"/>
              <w:right w:val="single" w:color="auto" w:sz="4" w:space="0"/>
            </w:tcBorders>
            <w:shd w:val="clear" w:color="auto" w:fill="auto"/>
          </w:tcPr>
          <w:p w14:paraId="5A7D568F">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139</w:t>
            </w:r>
          </w:p>
        </w:tc>
        <w:tc>
          <w:tcPr>
            <w:tcW w:w="1149" w:type="dxa"/>
            <w:tcBorders>
              <w:top w:val="nil"/>
              <w:left w:val="nil"/>
              <w:bottom w:val="single" w:color="auto" w:sz="4" w:space="0"/>
              <w:right w:val="single" w:color="auto" w:sz="4" w:space="0"/>
            </w:tcBorders>
            <w:shd w:val="clear" w:color="auto" w:fill="auto"/>
          </w:tcPr>
          <w:p w14:paraId="4C13FE46">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101,5</w:t>
            </w:r>
          </w:p>
        </w:tc>
      </w:tr>
      <w:tr w14:paraId="0C953BAE">
        <w:tblPrEx>
          <w:tblCellMar>
            <w:top w:w="0" w:type="dxa"/>
            <w:left w:w="108" w:type="dxa"/>
            <w:bottom w:w="0" w:type="dxa"/>
            <w:right w:w="108" w:type="dxa"/>
          </w:tblCellMar>
        </w:tblPrEx>
        <w:trPr>
          <w:trHeight w:val="315"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43C3F909">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10</w:t>
            </w:r>
          </w:p>
        </w:tc>
        <w:tc>
          <w:tcPr>
            <w:tcW w:w="5873" w:type="dxa"/>
            <w:tcBorders>
              <w:top w:val="nil"/>
              <w:left w:val="nil"/>
              <w:bottom w:val="single" w:color="auto" w:sz="4" w:space="0"/>
              <w:right w:val="single" w:color="auto" w:sz="4" w:space="0"/>
            </w:tcBorders>
            <w:shd w:val="clear" w:color="auto" w:fill="auto"/>
          </w:tcPr>
          <w:p w14:paraId="048A45C5">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Транспортировка и хранение (49-53)</w:t>
            </w:r>
          </w:p>
        </w:tc>
        <w:tc>
          <w:tcPr>
            <w:tcW w:w="893" w:type="dxa"/>
            <w:tcBorders>
              <w:top w:val="nil"/>
              <w:left w:val="nil"/>
              <w:bottom w:val="single" w:color="auto" w:sz="4" w:space="0"/>
              <w:right w:val="single" w:color="auto" w:sz="4" w:space="0"/>
            </w:tcBorders>
            <w:shd w:val="clear" w:color="auto" w:fill="auto"/>
          </w:tcPr>
          <w:p w14:paraId="57B8C66E">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13</w:t>
            </w:r>
          </w:p>
        </w:tc>
        <w:tc>
          <w:tcPr>
            <w:tcW w:w="1149" w:type="dxa"/>
            <w:tcBorders>
              <w:top w:val="nil"/>
              <w:left w:val="nil"/>
              <w:bottom w:val="single" w:color="auto" w:sz="4" w:space="0"/>
              <w:right w:val="single" w:color="auto" w:sz="4" w:space="0"/>
            </w:tcBorders>
            <w:shd w:val="clear" w:color="auto" w:fill="auto"/>
          </w:tcPr>
          <w:p w14:paraId="2880CACF">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15</w:t>
            </w:r>
          </w:p>
        </w:tc>
        <w:tc>
          <w:tcPr>
            <w:tcW w:w="1149" w:type="dxa"/>
            <w:tcBorders>
              <w:top w:val="nil"/>
              <w:left w:val="nil"/>
              <w:bottom w:val="single" w:color="auto" w:sz="4" w:space="0"/>
              <w:right w:val="single" w:color="auto" w:sz="4" w:space="0"/>
            </w:tcBorders>
            <w:shd w:val="clear" w:color="auto" w:fill="auto"/>
          </w:tcPr>
          <w:p w14:paraId="7951E2BE">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115,4</w:t>
            </w:r>
          </w:p>
        </w:tc>
      </w:tr>
      <w:tr w14:paraId="395CD6D2">
        <w:tblPrEx>
          <w:tblCellMar>
            <w:top w:w="0" w:type="dxa"/>
            <w:left w:w="108" w:type="dxa"/>
            <w:bottom w:w="0" w:type="dxa"/>
            <w:right w:w="108" w:type="dxa"/>
          </w:tblCellMar>
        </w:tblPrEx>
        <w:trPr>
          <w:trHeight w:val="336"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6A1B297E">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11</w:t>
            </w:r>
          </w:p>
        </w:tc>
        <w:tc>
          <w:tcPr>
            <w:tcW w:w="5873" w:type="dxa"/>
            <w:tcBorders>
              <w:top w:val="nil"/>
              <w:left w:val="nil"/>
              <w:bottom w:val="single" w:color="auto" w:sz="4" w:space="0"/>
              <w:right w:val="single" w:color="auto" w:sz="4" w:space="0"/>
            </w:tcBorders>
            <w:shd w:val="clear" w:color="auto" w:fill="auto"/>
          </w:tcPr>
          <w:p w14:paraId="0F98AEE3">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Деятельность гостиниц и предприятий общественного питания (55-56)</w:t>
            </w:r>
          </w:p>
        </w:tc>
        <w:tc>
          <w:tcPr>
            <w:tcW w:w="893" w:type="dxa"/>
            <w:tcBorders>
              <w:top w:val="nil"/>
              <w:left w:val="nil"/>
              <w:bottom w:val="single" w:color="auto" w:sz="4" w:space="0"/>
              <w:right w:val="single" w:color="auto" w:sz="4" w:space="0"/>
            </w:tcBorders>
            <w:shd w:val="clear" w:color="auto" w:fill="auto"/>
          </w:tcPr>
          <w:p w14:paraId="67C09F9A">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22</w:t>
            </w:r>
          </w:p>
        </w:tc>
        <w:tc>
          <w:tcPr>
            <w:tcW w:w="1149" w:type="dxa"/>
            <w:tcBorders>
              <w:top w:val="nil"/>
              <w:left w:val="nil"/>
              <w:bottom w:val="single" w:color="auto" w:sz="4" w:space="0"/>
              <w:right w:val="single" w:color="auto" w:sz="4" w:space="0"/>
            </w:tcBorders>
            <w:shd w:val="clear" w:color="auto" w:fill="auto"/>
          </w:tcPr>
          <w:p w14:paraId="59251AC7">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21</w:t>
            </w:r>
          </w:p>
        </w:tc>
        <w:tc>
          <w:tcPr>
            <w:tcW w:w="1149" w:type="dxa"/>
            <w:tcBorders>
              <w:top w:val="nil"/>
              <w:left w:val="nil"/>
              <w:bottom w:val="single" w:color="auto" w:sz="4" w:space="0"/>
              <w:right w:val="single" w:color="auto" w:sz="4" w:space="0"/>
            </w:tcBorders>
            <w:shd w:val="clear" w:color="auto" w:fill="auto"/>
          </w:tcPr>
          <w:p w14:paraId="0338BDC0">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95,5</w:t>
            </w:r>
          </w:p>
        </w:tc>
      </w:tr>
      <w:tr w14:paraId="2AA1F271">
        <w:tblPrEx>
          <w:tblCellMar>
            <w:top w:w="0" w:type="dxa"/>
            <w:left w:w="108" w:type="dxa"/>
            <w:bottom w:w="0" w:type="dxa"/>
            <w:right w:w="108" w:type="dxa"/>
          </w:tblCellMar>
        </w:tblPrEx>
        <w:trPr>
          <w:trHeight w:val="302"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64C5410B">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12</w:t>
            </w:r>
          </w:p>
        </w:tc>
        <w:tc>
          <w:tcPr>
            <w:tcW w:w="5873" w:type="dxa"/>
            <w:tcBorders>
              <w:top w:val="nil"/>
              <w:left w:val="nil"/>
              <w:bottom w:val="single" w:color="auto" w:sz="4" w:space="0"/>
              <w:right w:val="single" w:color="auto" w:sz="4" w:space="0"/>
            </w:tcBorders>
            <w:shd w:val="clear" w:color="auto" w:fill="auto"/>
          </w:tcPr>
          <w:p w14:paraId="68CE4717">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Деятельность в области информации и связи (58-63)</w:t>
            </w:r>
          </w:p>
        </w:tc>
        <w:tc>
          <w:tcPr>
            <w:tcW w:w="893" w:type="dxa"/>
            <w:tcBorders>
              <w:top w:val="nil"/>
              <w:left w:val="nil"/>
              <w:bottom w:val="single" w:color="auto" w:sz="4" w:space="0"/>
              <w:right w:val="single" w:color="auto" w:sz="4" w:space="0"/>
            </w:tcBorders>
            <w:shd w:val="clear" w:color="auto" w:fill="auto"/>
          </w:tcPr>
          <w:p w14:paraId="4D40FBC6">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4</w:t>
            </w:r>
          </w:p>
        </w:tc>
        <w:tc>
          <w:tcPr>
            <w:tcW w:w="1149" w:type="dxa"/>
            <w:tcBorders>
              <w:top w:val="nil"/>
              <w:left w:val="nil"/>
              <w:bottom w:val="single" w:color="auto" w:sz="4" w:space="0"/>
              <w:right w:val="single" w:color="auto" w:sz="4" w:space="0"/>
            </w:tcBorders>
            <w:shd w:val="clear" w:color="auto" w:fill="auto"/>
          </w:tcPr>
          <w:p w14:paraId="16621947">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2</w:t>
            </w:r>
          </w:p>
        </w:tc>
        <w:tc>
          <w:tcPr>
            <w:tcW w:w="1149" w:type="dxa"/>
            <w:tcBorders>
              <w:top w:val="nil"/>
              <w:left w:val="nil"/>
              <w:bottom w:val="single" w:color="auto" w:sz="4" w:space="0"/>
              <w:right w:val="single" w:color="auto" w:sz="4" w:space="0"/>
            </w:tcBorders>
            <w:shd w:val="clear" w:color="auto" w:fill="auto"/>
          </w:tcPr>
          <w:p w14:paraId="3F9B09F1">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50,0</w:t>
            </w:r>
          </w:p>
        </w:tc>
      </w:tr>
      <w:tr w14:paraId="57ADC233">
        <w:tblPrEx>
          <w:tblCellMar>
            <w:top w:w="0" w:type="dxa"/>
            <w:left w:w="108" w:type="dxa"/>
            <w:bottom w:w="0" w:type="dxa"/>
            <w:right w:w="108" w:type="dxa"/>
          </w:tblCellMar>
        </w:tblPrEx>
        <w:trPr>
          <w:trHeight w:val="408"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09A23AFC">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13</w:t>
            </w:r>
          </w:p>
        </w:tc>
        <w:tc>
          <w:tcPr>
            <w:tcW w:w="5873" w:type="dxa"/>
            <w:tcBorders>
              <w:top w:val="nil"/>
              <w:left w:val="nil"/>
              <w:bottom w:val="single" w:color="auto" w:sz="4" w:space="0"/>
              <w:right w:val="single" w:color="auto" w:sz="4" w:space="0"/>
            </w:tcBorders>
            <w:shd w:val="clear" w:color="auto" w:fill="auto"/>
          </w:tcPr>
          <w:p w14:paraId="1B9CDAE4">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Деятельность по операциям с недвижимым имуществом (66-68)</w:t>
            </w:r>
          </w:p>
        </w:tc>
        <w:tc>
          <w:tcPr>
            <w:tcW w:w="893" w:type="dxa"/>
            <w:tcBorders>
              <w:top w:val="nil"/>
              <w:left w:val="nil"/>
              <w:bottom w:val="single" w:color="auto" w:sz="4" w:space="0"/>
              <w:right w:val="single" w:color="auto" w:sz="4" w:space="0"/>
            </w:tcBorders>
            <w:shd w:val="clear" w:color="auto" w:fill="auto"/>
          </w:tcPr>
          <w:p w14:paraId="61F0B4E2">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7</w:t>
            </w:r>
          </w:p>
        </w:tc>
        <w:tc>
          <w:tcPr>
            <w:tcW w:w="1149" w:type="dxa"/>
            <w:tcBorders>
              <w:top w:val="nil"/>
              <w:left w:val="nil"/>
              <w:bottom w:val="single" w:color="auto" w:sz="4" w:space="0"/>
              <w:right w:val="single" w:color="auto" w:sz="4" w:space="0"/>
            </w:tcBorders>
            <w:shd w:val="clear" w:color="auto" w:fill="auto"/>
          </w:tcPr>
          <w:p w14:paraId="67D9813A">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10</w:t>
            </w:r>
          </w:p>
        </w:tc>
        <w:tc>
          <w:tcPr>
            <w:tcW w:w="1149" w:type="dxa"/>
            <w:tcBorders>
              <w:top w:val="nil"/>
              <w:left w:val="nil"/>
              <w:bottom w:val="single" w:color="auto" w:sz="4" w:space="0"/>
              <w:right w:val="single" w:color="auto" w:sz="4" w:space="0"/>
            </w:tcBorders>
            <w:shd w:val="clear" w:color="auto" w:fill="auto"/>
          </w:tcPr>
          <w:p w14:paraId="61999CC5">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142,9</w:t>
            </w:r>
          </w:p>
        </w:tc>
      </w:tr>
      <w:tr w14:paraId="335CB0F0">
        <w:tblPrEx>
          <w:tblCellMar>
            <w:top w:w="0" w:type="dxa"/>
            <w:left w:w="108" w:type="dxa"/>
            <w:bottom w:w="0" w:type="dxa"/>
            <w:right w:w="108" w:type="dxa"/>
          </w:tblCellMar>
        </w:tblPrEx>
        <w:trPr>
          <w:trHeight w:val="429"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652AC0D3">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14</w:t>
            </w:r>
          </w:p>
        </w:tc>
        <w:tc>
          <w:tcPr>
            <w:tcW w:w="5873" w:type="dxa"/>
            <w:tcBorders>
              <w:top w:val="nil"/>
              <w:left w:val="nil"/>
              <w:bottom w:val="single" w:color="auto" w:sz="4" w:space="0"/>
              <w:right w:val="single" w:color="auto" w:sz="4" w:space="0"/>
            </w:tcBorders>
            <w:shd w:val="clear" w:color="auto" w:fill="auto"/>
          </w:tcPr>
          <w:p w14:paraId="79A22EF1">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Деятельность в области права и бухгалтерского учета (69)</w:t>
            </w:r>
          </w:p>
        </w:tc>
        <w:tc>
          <w:tcPr>
            <w:tcW w:w="893" w:type="dxa"/>
            <w:tcBorders>
              <w:top w:val="nil"/>
              <w:left w:val="nil"/>
              <w:bottom w:val="single" w:color="auto" w:sz="4" w:space="0"/>
              <w:right w:val="single" w:color="auto" w:sz="4" w:space="0"/>
            </w:tcBorders>
            <w:shd w:val="clear" w:color="auto" w:fill="auto"/>
          </w:tcPr>
          <w:p w14:paraId="6113CF17">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1</w:t>
            </w:r>
          </w:p>
        </w:tc>
        <w:tc>
          <w:tcPr>
            <w:tcW w:w="1149" w:type="dxa"/>
            <w:tcBorders>
              <w:top w:val="nil"/>
              <w:left w:val="nil"/>
              <w:bottom w:val="single" w:color="auto" w:sz="4" w:space="0"/>
              <w:right w:val="single" w:color="auto" w:sz="4" w:space="0"/>
            </w:tcBorders>
            <w:shd w:val="clear" w:color="auto" w:fill="auto"/>
          </w:tcPr>
          <w:p w14:paraId="527CE8DF">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2</w:t>
            </w:r>
          </w:p>
        </w:tc>
        <w:tc>
          <w:tcPr>
            <w:tcW w:w="1149" w:type="dxa"/>
            <w:tcBorders>
              <w:top w:val="nil"/>
              <w:left w:val="nil"/>
              <w:bottom w:val="single" w:color="auto" w:sz="4" w:space="0"/>
              <w:right w:val="single" w:color="auto" w:sz="4" w:space="0"/>
            </w:tcBorders>
            <w:shd w:val="clear" w:color="auto" w:fill="auto"/>
          </w:tcPr>
          <w:p w14:paraId="33FEBE55">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200,0</w:t>
            </w:r>
          </w:p>
        </w:tc>
      </w:tr>
      <w:tr w14:paraId="59C71324">
        <w:tblPrEx>
          <w:tblCellMar>
            <w:top w:w="0" w:type="dxa"/>
            <w:left w:w="108" w:type="dxa"/>
            <w:bottom w:w="0" w:type="dxa"/>
            <w:right w:w="108" w:type="dxa"/>
          </w:tblCellMar>
        </w:tblPrEx>
        <w:trPr>
          <w:trHeight w:val="566"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376E3D47">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15</w:t>
            </w:r>
          </w:p>
        </w:tc>
        <w:tc>
          <w:tcPr>
            <w:tcW w:w="5873" w:type="dxa"/>
            <w:tcBorders>
              <w:top w:val="nil"/>
              <w:left w:val="nil"/>
              <w:bottom w:val="single" w:color="auto" w:sz="4" w:space="0"/>
              <w:right w:val="single" w:color="auto" w:sz="4" w:space="0"/>
            </w:tcBorders>
            <w:shd w:val="clear" w:color="auto" w:fill="auto"/>
          </w:tcPr>
          <w:p w14:paraId="06EDE07C">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Консультирование по вопросам коммерческой деятельности и управления (70.22)</w:t>
            </w:r>
          </w:p>
        </w:tc>
        <w:tc>
          <w:tcPr>
            <w:tcW w:w="893" w:type="dxa"/>
            <w:tcBorders>
              <w:top w:val="nil"/>
              <w:left w:val="nil"/>
              <w:bottom w:val="single" w:color="auto" w:sz="4" w:space="0"/>
              <w:right w:val="single" w:color="auto" w:sz="4" w:space="0"/>
            </w:tcBorders>
            <w:shd w:val="clear" w:color="auto" w:fill="auto"/>
          </w:tcPr>
          <w:p w14:paraId="542FE84F">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3</w:t>
            </w:r>
          </w:p>
        </w:tc>
        <w:tc>
          <w:tcPr>
            <w:tcW w:w="1149" w:type="dxa"/>
            <w:tcBorders>
              <w:top w:val="nil"/>
              <w:left w:val="nil"/>
              <w:bottom w:val="single" w:color="auto" w:sz="4" w:space="0"/>
              <w:right w:val="single" w:color="auto" w:sz="4" w:space="0"/>
            </w:tcBorders>
            <w:shd w:val="clear" w:color="auto" w:fill="auto"/>
          </w:tcPr>
          <w:p w14:paraId="228E38E8">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2</w:t>
            </w:r>
          </w:p>
        </w:tc>
        <w:tc>
          <w:tcPr>
            <w:tcW w:w="1149" w:type="dxa"/>
            <w:tcBorders>
              <w:top w:val="nil"/>
              <w:left w:val="nil"/>
              <w:bottom w:val="single" w:color="auto" w:sz="4" w:space="0"/>
              <w:right w:val="single" w:color="auto" w:sz="4" w:space="0"/>
            </w:tcBorders>
            <w:shd w:val="clear" w:color="auto" w:fill="auto"/>
          </w:tcPr>
          <w:p w14:paraId="0D6D52AD">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66,7</w:t>
            </w:r>
          </w:p>
        </w:tc>
      </w:tr>
      <w:tr w14:paraId="4D42FA23">
        <w:tblPrEx>
          <w:tblCellMar>
            <w:top w:w="0" w:type="dxa"/>
            <w:left w:w="108" w:type="dxa"/>
            <w:bottom w:w="0" w:type="dxa"/>
            <w:right w:w="108" w:type="dxa"/>
          </w:tblCellMar>
        </w:tblPrEx>
        <w:trPr>
          <w:trHeight w:val="380"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649E3A50">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16</w:t>
            </w:r>
          </w:p>
        </w:tc>
        <w:tc>
          <w:tcPr>
            <w:tcW w:w="5873" w:type="dxa"/>
            <w:tcBorders>
              <w:top w:val="nil"/>
              <w:left w:val="nil"/>
              <w:bottom w:val="single" w:color="auto" w:sz="4" w:space="0"/>
              <w:right w:val="single" w:color="auto" w:sz="4" w:space="0"/>
            </w:tcBorders>
            <w:shd w:val="clear" w:color="auto" w:fill="auto"/>
          </w:tcPr>
          <w:p w14:paraId="3C6A137D">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Деятельность профессиональная, научная и техническая (71-75)</w:t>
            </w:r>
          </w:p>
        </w:tc>
        <w:tc>
          <w:tcPr>
            <w:tcW w:w="893" w:type="dxa"/>
            <w:tcBorders>
              <w:top w:val="nil"/>
              <w:left w:val="nil"/>
              <w:bottom w:val="single" w:color="auto" w:sz="4" w:space="0"/>
              <w:right w:val="single" w:color="auto" w:sz="4" w:space="0"/>
            </w:tcBorders>
            <w:shd w:val="clear" w:color="auto" w:fill="auto"/>
          </w:tcPr>
          <w:p w14:paraId="5E9C8F49">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4</w:t>
            </w:r>
          </w:p>
        </w:tc>
        <w:tc>
          <w:tcPr>
            <w:tcW w:w="1149" w:type="dxa"/>
            <w:tcBorders>
              <w:top w:val="nil"/>
              <w:left w:val="nil"/>
              <w:bottom w:val="single" w:color="auto" w:sz="4" w:space="0"/>
              <w:right w:val="single" w:color="auto" w:sz="4" w:space="0"/>
            </w:tcBorders>
            <w:shd w:val="clear" w:color="auto" w:fill="auto"/>
          </w:tcPr>
          <w:p w14:paraId="012203A2">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3</w:t>
            </w:r>
          </w:p>
        </w:tc>
        <w:tc>
          <w:tcPr>
            <w:tcW w:w="1149" w:type="dxa"/>
            <w:tcBorders>
              <w:top w:val="nil"/>
              <w:left w:val="nil"/>
              <w:bottom w:val="single" w:color="auto" w:sz="4" w:space="0"/>
              <w:right w:val="single" w:color="auto" w:sz="4" w:space="0"/>
            </w:tcBorders>
            <w:shd w:val="clear" w:color="auto" w:fill="auto"/>
          </w:tcPr>
          <w:p w14:paraId="653EA090">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75,0</w:t>
            </w:r>
          </w:p>
        </w:tc>
      </w:tr>
      <w:tr w14:paraId="5943CD9F">
        <w:tblPrEx>
          <w:tblCellMar>
            <w:top w:w="0" w:type="dxa"/>
            <w:left w:w="108" w:type="dxa"/>
            <w:bottom w:w="0" w:type="dxa"/>
            <w:right w:w="108" w:type="dxa"/>
          </w:tblCellMar>
        </w:tblPrEx>
        <w:trPr>
          <w:trHeight w:val="484"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5EEBE491">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17</w:t>
            </w:r>
          </w:p>
        </w:tc>
        <w:tc>
          <w:tcPr>
            <w:tcW w:w="5873" w:type="dxa"/>
            <w:tcBorders>
              <w:top w:val="nil"/>
              <w:left w:val="nil"/>
              <w:bottom w:val="single" w:color="auto" w:sz="4" w:space="0"/>
              <w:right w:val="single" w:color="auto" w:sz="4" w:space="0"/>
            </w:tcBorders>
            <w:shd w:val="clear" w:color="auto" w:fill="auto"/>
          </w:tcPr>
          <w:p w14:paraId="38406FE1">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Деятельность административная и сопутствующие и дополнительные услуги (77-82)</w:t>
            </w:r>
          </w:p>
        </w:tc>
        <w:tc>
          <w:tcPr>
            <w:tcW w:w="893" w:type="dxa"/>
            <w:tcBorders>
              <w:top w:val="nil"/>
              <w:left w:val="nil"/>
              <w:bottom w:val="single" w:color="auto" w:sz="4" w:space="0"/>
              <w:right w:val="single" w:color="auto" w:sz="4" w:space="0"/>
            </w:tcBorders>
            <w:shd w:val="clear" w:color="auto" w:fill="auto"/>
          </w:tcPr>
          <w:p w14:paraId="1F4EC0AF">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8</w:t>
            </w:r>
          </w:p>
        </w:tc>
        <w:tc>
          <w:tcPr>
            <w:tcW w:w="1149" w:type="dxa"/>
            <w:tcBorders>
              <w:top w:val="nil"/>
              <w:left w:val="nil"/>
              <w:bottom w:val="single" w:color="auto" w:sz="4" w:space="0"/>
              <w:right w:val="single" w:color="auto" w:sz="4" w:space="0"/>
            </w:tcBorders>
            <w:shd w:val="clear" w:color="auto" w:fill="auto"/>
          </w:tcPr>
          <w:p w14:paraId="49861E54">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8</w:t>
            </w:r>
          </w:p>
        </w:tc>
        <w:tc>
          <w:tcPr>
            <w:tcW w:w="1149" w:type="dxa"/>
            <w:tcBorders>
              <w:top w:val="nil"/>
              <w:left w:val="nil"/>
              <w:bottom w:val="single" w:color="auto" w:sz="4" w:space="0"/>
              <w:right w:val="single" w:color="auto" w:sz="4" w:space="0"/>
            </w:tcBorders>
            <w:shd w:val="clear" w:color="auto" w:fill="auto"/>
          </w:tcPr>
          <w:p w14:paraId="04EDAF75">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100,0</w:t>
            </w:r>
          </w:p>
        </w:tc>
      </w:tr>
      <w:tr w14:paraId="3E603FD0">
        <w:tblPrEx>
          <w:tblCellMar>
            <w:top w:w="0" w:type="dxa"/>
            <w:left w:w="108" w:type="dxa"/>
            <w:bottom w:w="0" w:type="dxa"/>
            <w:right w:w="108" w:type="dxa"/>
          </w:tblCellMar>
        </w:tblPrEx>
        <w:trPr>
          <w:trHeight w:val="315"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4414C9B4">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18</w:t>
            </w:r>
          </w:p>
        </w:tc>
        <w:tc>
          <w:tcPr>
            <w:tcW w:w="5873" w:type="dxa"/>
            <w:tcBorders>
              <w:top w:val="nil"/>
              <w:left w:val="nil"/>
              <w:bottom w:val="single" w:color="auto" w:sz="4" w:space="0"/>
              <w:right w:val="single" w:color="auto" w:sz="4" w:space="0"/>
            </w:tcBorders>
            <w:shd w:val="clear" w:color="auto" w:fill="auto"/>
          </w:tcPr>
          <w:p w14:paraId="77D7EA01">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Образование (85)</w:t>
            </w:r>
          </w:p>
        </w:tc>
        <w:tc>
          <w:tcPr>
            <w:tcW w:w="893" w:type="dxa"/>
            <w:tcBorders>
              <w:top w:val="nil"/>
              <w:left w:val="nil"/>
              <w:bottom w:val="single" w:color="auto" w:sz="4" w:space="0"/>
              <w:right w:val="single" w:color="auto" w:sz="4" w:space="0"/>
            </w:tcBorders>
            <w:shd w:val="clear" w:color="auto" w:fill="auto"/>
          </w:tcPr>
          <w:p w14:paraId="2A12F014">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3</w:t>
            </w:r>
          </w:p>
        </w:tc>
        <w:tc>
          <w:tcPr>
            <w:tcW w:w="1149" w:type="dxa"/>
            <w:tcBorders>
              <w:top w:val="nil"/>
              <w:left w:val="nil"/>
              <w:bottom w:val="single" w:color="auto" w:sz="4" w:space="0"/>
              <w:right w:val="single" w:color="auto" w:sz="4" w:space="0"/>
            </w:tcBorders>
            <w:shd w:val="clear" w:color="auto" w:fill="auto"/>
          </w:tcPr>
          <w:p w14:paraId="36464AFA">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3</w:t>
            </w:r>
          </w:p>
        </w:tc>
        <w:tc>
          <w:tcPr>
            <w:tcW w:w="1149" w:type="dxa"/>
            <w:tcBorders>
              <w:top w:val="nil"/>
              <w:left w:val="nil"/>
              <w:bottom w:val="single" w:color="auto" w:sz="4" w:space="0"/>
              <w:right w:val="single" w:color="auto" w:sz="4" w:space="0"/>
            </w:tcBorders>
            <w:shd w:val="clear" w:color="auto" w:fill="auto"/>
          </w:tcPr>
          <w:p w14:paraId="177C93FC">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100,0</w:t>
            </w:r>
          </w:p>
        </w:tc>
      </w:tr>
      <w:tr w14:paraId="7136A220">
        <w:tblPrEx>
          <w:tblCellMar>
            <w:top w:w="0" w:type="dxa"/>
            <w:left w:w="108" w:type="dxa"/>
            <w:bottom w:w="0" w:type="dxa"/>
            <w:right w:w="108" w:type="dxa"/>
          </w:tblCellMar>
        </w:tblPrEx>
        <w:trPr>
          <w:trHeight w:val="298"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37DE21A5">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19</w:t>
            </w:r>
          </w:p>
        </w:tc>
        <w:tc>
          <w:tcPr>
            <w:tcW w:w="5873" w:type="dxa"/>
            <w:tcBorders>
              <w:top w:val="nil"/>
              <w:left w:val="nil"/>
              <w:bottom w:val="single" w:color="auto" w:sz="4" w:space="0"/>
              <w:right w:val="single" w:color="auto" w:sz="4" w:space="0"/>
            </w:tcBorders>
            <w:shd w:val="clear" w:color="auto" w:fill="auto"/>
          </w:tcPr>
          <w:p w14:paraId="469198B3">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Деятельность в области здравоохранения и социальных услуг  (86-88)</w:t>
            </w:r>
          </w:p>
        </w:tc>
        <w:tc>
          <w:tcPr>
            <w:tcW w:w="893" w:type="dxa"/>
            <w:tcBorders>
              <w:top w:val="nil"/>
              <w:left w:val="nil"/>
              <w:bottom w:val="single" w:color="auto" w:sz="4" w:space="0"/>
              <w:right w:val="single" w:color="auto" w:sz="4" w:space="0"/>
            </w:tcBorders>
            <w:shd w:val="clear" w:color="auto" w:fill="auto"/>
          </w:tcPr>
          <w:p w14:paraId="58A386FB">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3</w:t>
            </w:r>
          </w:p>
        </w:tc>
        <w:tc>
          <w:tcPr>
            <w:tcW w:w="1149" w:type="dxa"/>
            <w:tcBorders>
              <w:top w:val="nil"/>
              <w:left w:val="nil"/>
              <w:bottom w:val="single" w:color="auto" w:sz="4" w:space="0"/>
              <w:right w:val="single" w:color="auto" w:sz="4" w:space="0"/>
            </w:tcBorders>
            <w:shd w:val="clear" w:color="auto" w:fill="auto"/>
          </w:tcPr>
          <w:p w14:paraId="417EB025">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4</w:t>
            </w:r>
          </w:p>
        </w:tc>
        <w:tc>
          <w:tcPr>
            <w:tcW w:w="1149" w:type="dxa"/>
            <w:tcBorders>
              <w:top w:val="nil"/>
              <w:left w:val="nil"/>
              <w:bottom w:val="single" w:color="auto" w:sz="4" w:space="0"/>
              <w:right w:val="single" w:color="auto" w:sz="4" w:space="0"/>
            </w:tcBorders>
            <w:shd w:val="clear" w:color="auto" w:fill="auto"/>
          </w:tcPr>
          <w:p w14:paraId="577D7AE4">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133,3</w:t>
            </w:r>
          </w:p>
        </w:tc>
      </w:tr>
      <w:tr w14:paraId="4A78BA50">
        <w:tblPrEx>
          <w:tblCellMar>
            <w:top w:w="0" w:type="dxa"/>
            <w:left w:w="108" w:type="dxa"/>
            <w:bottom w:w="0" w:type="dxa"/>
            <w:right w:w="108" w:type="dxa"/>
          </w:tblCellMar>
        </w:tblPrEx>
        <w:trPr>
          <w:trHeight w:val="686"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54C0C962">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20</w:t>
            </w:r>
          </w:p>
        </w:tc>
        <w:tc>
          <w:tcPr>
            <w:tcW w:w="5873" w:type="dxa"/>
            <w:tcBorders>
              <w:top w:val="nil"/>
              <w:left w:val="nil"/>
              <w:bottom w:val="single" w:color="auto" w:sz="4" w:space="0"/>
              <w:right w:val="single" w:color="auto" w:sz="4" w:space="0"/>
            </w:tcBorders>
            <w:shd w:val="clear" w:color="auto" w:fill="auto"/>
          </w:tcPr>
          <w:p w14:paraId="5F6F171A">
            <w:pPr>
              <w:spacing w:after="0" w:line="240" w:lineRule="auto"/>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Услуги, деятельность в области культуры, спорта, организаций досуга и развлечений (90-96)</w:t>
            </w:r>
          </w:p>
        </w:tc>
        <w:tc>
          <w:tcPr>
            <w:tcW w:w="893" w:type="dxa"/>
            <w:tcBorders>
              <w:top w:val="nil"/>
              <w:left w:val="nil"/>
              <w:bottom w:val="single" w:color="auto" w:sz="4" w:space="0"/>
              <w:right w:val="single" w:color="auto" w:sz="4" w:space="0"/>
            </w:tcBorders>
            <w:shd w:val="clear" w:color="auto" w:fill="auto"/>
          </w:tcPr>
          <w:p w14:paraId="40BF309E">
            <w:pPr>
              <w:spacing w:after="0" w:line="240" w:lineRule="auto"/>
              <w:jc w:val="center"/>
              <w:rPr>
                <w:rFonts w:ascii="Times New Roman" w:hAnsi="Times New Roman" w:eastAsia="Times New Roman" w:cs="Times New Roman"/>
                <w:color w:val="000000"/>
                <w:sz w:val="24"/>
                <w:szCs w:val="24"/>
                <w:highlight w:val="none"/>
                <w:lang w:eastAsia="ru-RU"/>
              </w:rPr>
            </w:pPr>
            <w:r>
              <w:rPr>
                <w:rFonts w:ascii="Times New Roman" w:hAnsi="Times New Roman" w:cs="Times New Roman"/>
                <w:sz w:val="24"/>
                <w:szCs w:val="24"/>
                <w:highlight w:val="none"/>
              </w:rPr>
              <w:t>7</w:t>
            </w:r>
          </w:p>
        </w:tc>
        <w:tc>
          <w:tcPr>
            <w:tcW w:w="1149" w:type="dxa"/>
            <w:tcBorders>
              <w:top w:val="nil"/>
              <w:left w:val="nil"/>
              <w:bottom w:val="single" w:color="auto" w:sz="4" w:space="0"/>
              <w:right w:val="single" w:color="auto" w:sz="4" w:space="0"/>
            </w:tcBorders>
            <w:shd w:val="clear" w:color="auto" w:fill="auto"/>
          </w:tcPr>
          <w:p w14:paraId="60596427">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7</w:t>
            </w:r>
          </w:p>
        </w:tc>
        <w:tc>
          <w:tcPr>
            <w:tcW w:w="1149" w:type="dxa"/>
            <w:tcBorders>
              <w:top w:val="nil"/>
              <w:left w:val="nil"/>
              <w:bottom w:val="single" w:color="auto" w:sz="4" w:space="0"/>
              <w:right w:val="single" w:color="auto" w:sz="4" w:space="0"/>
            </w:tcBorders>
            <w:shd w:val="clear" w:color="auto" w:fill="auto"/>
          </w:tcPr>
          <w:p w14:paraId="6D663C5E">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100,0</w:t>
            </w:r>
          </w:p>
        </w:tc>
      </w:tr>
      <w:tr w14:paraId="28989DD5">
        <w:tblPrEx>
          <w:tblCellMar>
            <w:top w:w="0" w:type="dxa"/>
            <w:left w:w="108" w:type="dxa"/>
            <w:bottom w:w="0" w:type="dxa"/>
            <w:right w:w="108" w:type="dxa"/>
          </w:tblCellMar>
        </w:tblPrEx>
        <w:trPr>
          <w:trHeight w:val="315" w:hRule="atLeast"/>
        </w:trPr>
        <w:tc>
          <w:tcPr>
            <w:tcW w:w="506" w:type="dxa"/>
            <w:tcBorders>
              <w:top w:val="nil"/>
              <w:left w:val="single" w:color="auto" w:sz="4" w:space="0"/>
              <w:bottom w:val="single" w:color="auto" w:sz="4" w:space="0"/>
              <w:right w:val="single" w:color="auto" w:sz="4" w:space="0"/>
            </w:tcBorders>
            <w:shd w:val="clear" w:color="auto" w:fill="auto"/>
            <w:vAlign w:val="center"/>
          </w:tcPr>
          <w:p w14:paraId="692CC937">
            <w:pPr>
              <w:spacing w:after="0" w:line="240" w:lineRule="auto"/>
              <w:jc w:val="both"/>
              <w:rPr>
                <w:rFonts w:ascii="Times New Roman" w:hAnsi="Times New Roman" w:eastAsia="Times New Roman" w:cs="Times New Roman"/>
                <w:color w:val="000000"/>
                <w:sz w:val="24"/>
                <w:szCs w:val="24"/>
                <w:highlight w:val="none"/>
                <w:lang w:eastAsia="ru-RU"/>
              </w:rPr>
            </w:pPr>
            <w:r>
              <w:rPr>
                <w:rFonts w:ascii="Times New Roman" w:hAnsi="Times New Roman" w:eastAsia="Times New Roman" w:cs="Times New Roman"/>
                <w:color w:val="000000"/>
                <w:sz w:val="24"/>
                <w:szCs w:val="24"/>
                <w:highlight w:val="none"/>
                <w:lang w:eastAsia="ru-RU"/>
              </w:rPr>
              <w:t> </w:t>
            </w:r>
          </w:p>
        </w:tc>
        <w:tc>
          <w:tcPr>
            <w:tcW w:w="5873" w:type="dxa"/>
            <w:tcBorders>
              <w:top w:val="nil"/>
              <w:left w:val="nil"/>
              <w:bottom w:val="single" w:color="auto" w:sz="4" w:space="0"/>
              <w:right w:val="single" w:color="auto" w:sz="4" w:space="0"/>
            </w:tcBorders>
            <w:shd w:val="clear" w:color="auto" w:fill="auto"/>
          </w:tcPr>
          <w:p w14:paraId="6E38A7C7">
            <w:pPr>
              <w:spacing w:after="0" w:line="240" w:lineRule="auto"/>
              <w:jc w:val="center"/>
              <w:rPr>
                <w:rFonts w:ascii="Times New Roman" w:hAnsi="Times New Roman" w:eastAsia="Times New Roman" w:cs="Times New Roman"/>
                <w:b/>
                <w:bCs/>
                <w:color w:val="000000"/>
                <w:sz w:val="24"/>
                <w:szCs w:val="24"/>
                <w:highlight w:val="none"/>
                <w:lang w:eastAsia="ru-RU"/>
              </w:rPr>
            </w:pPr>
            <w:r>
              <w:rPr>
                <w:rFonts w:ascii="Times New Roman" w:hAnsi="Times New Roman" w:cs="Times New Roman"/>
                <w:sz w:val="24"/>
                <w:szCs w:val="24"/>
                <w:highlight w:val="none"/>
              </w:rPr>
              <w:t>Итого:</w:t>
            </w:r>
          </w:p>
        </w:tc>
        <w:tc>
          <w:tcPr>
            <w:tcW w:w="893" w:type="dxa"/>
            <w:tcBorders>
              <w:top w:val="nil"/>
              <w:left w:val="nil"/>
              <w:bottom w:val="single" w:color="auto" w:sz="4" w:space="0"/>
              <w:right w:val="single" w:color="auto" w:sz="4" w:space="0"/>
            </w:tcBorders>
            <w:shd w:val="clear" w:color="auto" w:fill="auto"/>
          </w:tcPr>
          <w:p w14:paraId="2E32F13D">
            <w:pPr>
              <w:spacing w:after="0" w:line="240" w:lineRule="auto"/>
              <w:jc w:val="center"/>
              <w:rPr>
                <w:rFonts w:ascii="Times New Roman" w:hAnsi="Times New Roman" w:eastAsia="Times New Roman" w:cs="Times New Roman"/>
                <w:b/>
                <w:bCs/>
                <w:color w:val="000000"/>
                <w:sz w:val="24"/>
                <w:szCs w:val="24"/>
                <w:highlight w:val="none"/>
                <w:lang w:eastAsia="ru-RU"/>
              </w:rPr>
            </w:pPr>
            <w:r>
              <w:rPr>
                <w:rFonts w:ascii="Times New Roman" w:hAnsi="Times New Roman" w:cs="Times New Roman"/>
                <w:sz w:val="24"/>
                <w:szCs w:val="24"/>
                <w:highlight w:val="none"/>
              </w:rPr>
              <w:t>337</w:t>
            </w:r>
          </w:p>
        </w:tc>
        <w:tc>
          <w:tcPr>
            <w:tcW w:w="1149" w:type="dxa"/>
            <w:tcBorders>
              <w:top w:val="nil"/>
              <w:left w:val="nil"/>
              <w:bottom w:val="single" w:color="auto" w:sz="4" w:space="0"/>
              <w:right w:val="single" w:color="auto" w:sz="4" w:space="0"/>
            </w:tcBorders>
            <w:shd w:val="clear" w:color="auto" w:fill="auto"/>
          </w:tcPr>
          <w:p w14:paraId="35BD56C1">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358</w:t>
            </w:r>
          </w:p>
        </w:tc>
        <w:tc>
          <w:tcPr>
            <w:tcW w:w="1149" w:type="dxa"/>
            <w:tcBorders>
              <w:top w:val="nil"/>
              <w:left w:val="nil"/>
              <w:bottom w:val="single" w:color="auto" w:sz="4" w:space="0"/>
              <w:right w:val="single" w:color="auto" w:sz="4" w:space="0"/>
            </w:tcBorders>
            <w:shd w:val="clear" w:color="auto" w:fill="auto"/>
          </w:tcPr>
          <w:p w14:paraId="633CA263">
            <w:pPr>
              <w:spacing w:after="0" w:line="240" w:lineRule="auto"/>
              <w:jc w:val="center"/>
              <w:rPr>
                <w:rFonts w:hint="default" w:ascii="Times New Roman" w:hAnsi="Times New Roman" w:eastAsia="Times New Roman" w:cs="Times New Roman"/>
                <w:color w:val="000000"/>
                <w:sz w:val="24"/>
                <w:szCs w:val="24"/>
                <w:highlight w:val="none"/>
                <w:lang w:val="en-US" w:eastAsia="ru-RU"/>
              </w:rPr>
            </w:pPr>
            <w:r>
              <w:rPr>
                <w:rFonts w:hint="default" w:ascii="Times New Roman" w:hAnsi="Times New Roman" w:eastAsia="Times New Roman" w:cs="Times New Roman"/>
                <w:color w:val="000000"/>
                <w:sz w:val="24"/>
                <w:szCs w:val="24"/>
                <w:highlight w:val="none"/>
                <w:lang w:val="en-US" w:eastAsia="ru-RU"/>
              </w:rPr>
              <w:t>106,2</w:t>
            </w:r>
          </w:p>
        </w:tc>
      </w:tr>
    </w:tbl>
    <w:p w14:paraId="37F8B5D6">
      <w:pPr>
        <w:autoSpaceDE w:val="0"/>
        <w:autoSpaceDN w:val="0"/>
        <w:adjustRightInd w:val="0"/>
        <w:spacing w:after="0" w:line="240" w:lineRule="auto"/>
        <w:rPr>
          <w:rFonts w:ascii="Times New Roman" w:hAnsi="Times New Roman" w:eastAsia="Times New Roman" w:cs="Times New Roman"/>
          <w:b/>
          <w:sz w:val="21"/>
          <w:szCs w:val="21"/>
          <w:highlight w:val="none"/>
          <w:lang w:eastAsia="ru-RU"/>
        </w:rPr>
      </w:pPr>
      <w:r>
        <w:rPr>
          <w:rFonts w:ascii="Times New Roman" w:hAnsi="Times New Roman" w:eastAsia="Times New Roman" w:cs="Times New Roman"/>
          <w:b/>
          <w:sz w:val="21"/>
          <w:szCs w:val="21"/>
          <w:highlight w:val="none"/>
          <w:lang w:eastAsia="ru-RU"/>
        </w:rPr>
        <w:tab/>
      </w:r>
      <w:r>
        <w:rPr>
          <w:rFonts w:ascii="Times New Roman" w:hAnsi="Times New Roman" w:eastAsia="Times New Roman" w:cs="Times New Roman"/>
          <w:b/>
          <w:sz w:val="21"/>
          <w:szCs w:val="21"/>
          <w:highlight w:val="none"/>
          <w:lang w:eastAsia="ru-RU"/>
        </w:rPr>
        <w:tab/>
      </w:r>
    </w:p>
    <w:p w14:paraId="35CFF1D0">
      <w:pPr>
        <w:autoSpaceDE w:val="0"/>
        <w:autoSpaceDN w:val="0"/>
        <w:adjustRightInd w:val="0"/>
        <w:spacing w:after="0" w:line="240" w:lineRule="auto"/>
        <w:rPr>
          <w:rFonts w:ascii="Times New Roman" w:hAnsi="Times New Roman" w:eastAsia="Times New Roman" w:cs="Times New Roman"/>
          <w:b/>
          <w:sz w:val="21"/>
          <w:szCs w:val="21"/>
          <w:highlight w:val="none"/>
          <w:lang w:eastAsia="ru-RU"/>
        </w:rPr>
      </w:pPr>
      <w:r>
        <w:rPr>
          <w:rFonts w:ascii="Times New Roman" w:hAnsi="Times New Roman" w:eastAsia="Times New Roman" w:cs="Times New Roman"/>
          <w:b/>
          <w:sz w:val="21"/>
          <w:szCs w:val="21"/>
          <w:highlight w:val="none"/>
          <w:lang w:eastAsia="ru-RU"/>
        </w:rPr>
        <w:tab/>
      </w:r>
      <w:r>
        <w:rPr>
          <w:rFonts w:ascii="Times New Roman" w:hAnsi="Times New Roman" w:eastAsia="Times New Roman" w:cs="Times New Roman"/>
          <w:b/>
          <w:sz w:val="21"/>
          <w:szCs w:val="21"/>
          <w:highlight w:val="none"/>
          <w:lang w:eastAsia="ru-RU"/>
        </w:rPr>
        <w:tab/>
      </w:r>
    </w:p>
    <w:p w14:paraId="3812377A">
      <w:pPr>
        <w:autoSpaceDE w:val="0"/>
        <w:autoSpaceDN w:val="0"/>
        <w:adjustRightInd w:val="0"/>
        <w:spacing w:after="0" w:line="240" w:lineRule="auto"/>
        <w:jc w:val="both"/>
        <w:rPr>
          <w:rFonts w:ascii="Times New Roman" w:hAnsi="Times New Roman" w:eastAsia="Times New Roman" w:cs="Times New Roman"/>
          <w:b/>
          <w:i/>
          <w:sz w:val="28"/>
          <w:szCs w:val="28"/>
          <w:highlight w:val="none"/>
          <w:lang w:eastAsia="ru-RU"/>
        </w:rPr>
      </w:pPr>
      <w:r>
        <w:rPr>
          <w:rFonts w:ascii="Times New Roman" w:hAnsi="Times New Roman" w:eastAsia="Times New Roman" w:cs="Times New Roman"/>
          <w:b/>
          <w:sz w:val="20"/>
          <w:szCs w:val="20"/>
          <w:highlight w:val="none"/>
          <w:lang w:eastAsia="ru-RU"/>
        </w:rPr>
        <w:tab/>
      </w:r>
      <w:r>
        <w:rPr>
          <w:rFonts w:ascii="Times New Roman" w:hAnsi="Times New Roman" w:eastAsia="Times New Roman" w:cs="Times New Roman"/>
          <w:b/>
          <w:i/>
          <w:sz w:val="28"/>
          <w:szCs w:val="28"/>
          <w:highlight w:val="none"/>
          <w:lang w:eastAsia="ru-RU"/>
        </w:rPr>
        <w:t>2.2. Сведения о проведенных в отчетном периоде обучающих мероприятиях и тренингах по содействию развития конкуренции</w:t>
      </w:r>
    </w:p>
    <w:p w14:paraId="3DD846CA">
      <w:pPr>
        <w:autoSpaceDE w:val="0"/>
        <w:autoSpaceDN w:val="0"/>
        <w:adjustRightInd w:val="0"/>
        <w:spacing w:after="0" w:line="240" w:lineRule="auto"/>
        <w:rPr>
          <w:rFonts w:ascii="Times New Roman" w:hAnsi="Times New Roman" w:eastAsia="Times New Roman" w:cs="Times New Roman"/>
          <w:b/>
          <w:sz w:val="20"/>
          <w:szCs w:val="20"/>
          <w:highlight w:val="none"/>
          <w:lang w:eastAsia="ru-RU"/>
        </w:rPr>
      </w:pPr>
    </w:p>
    <w:p w14:paraId="527DD068">
      <w:pPr>
        <w:autoSpaceDE w:val="0"/>
        <w:autoSpaceDN w:val="0"/>
        <w:adjustRightInd w:val="0"/>
        <w:spacing w:after="0" w:line="240" w:lineRule="auto"/>
        <w:jc w:val="both"/>
        <w:rPr>
          <w:rFonts w:ascii="Times New Roman" w:hAnsi="Times New Roman" w:eastAsia="Times New Roman" w:cs="Times New Roman"/>
          <w:b/>
          <w:sz w:val="20"/>
          <w:szCs w:val="20"/>
          <w:highlight w:val="none"/>
          <w:lang w:eastAsia="ru-RU"/>
        </w:rPr>
      </w:pPr>
      <w:r>
        <w:rPr>
          <w:rFonts w:ascii="Times New Roman" w:hAnsi="Times New Roman" w:eastAsia="Times New Roman" w:cs="Times New Roman"/>
          <w:sz w:val="28"/>
          <w:szCs w:val="28"/>
          <w:highlight w:val="none"/>
          <w:lang w:eastAsia="ru-RU"/>
        </w:rPr>
        <w:t xml:space="preserve"> </w:t>
      </w:r>
      <w:r>
        <w:rPr>
          <w:rFonts w:ascii="Times New Roman" w:hAnsi="Times New Roman" w:eastAsia="Times New Roman" w:cs="Times New Roman"/>
          <w:sz w:val="28"/>
          <w:szCs w:val="28"/>
          <w:highlight w:val="none"/>
          <w:lang w:eastAsia="ru-RU"/>
        </w:rPr>
        <w:tab/>
      </w:r>
    </w:p>
    <w:p w14:paraId="7A0E65E5">
      <w:pPr>
        <w:spacing w:after="0" w:line="240" w:lineRule="auto"/>
        <w:ind w:firstLine="708" w:firstLineChars="0"/>
        <w:jc w:val="both"/>
        <w:rPr>
          <w:rFonts w:hint="default" w:ascii="Times New Roman" w:hAnsi="Times New Roman" w:eastAsia="Calibri" w:cs="Times New Roman"/>
          <w:bCs/>
          <w:i w:val="0"/>
          <w:iCs/>
          <w:sz w:val="28"/>
          <w:szCs w:val="28"/>
          <w:highlight w:val="none"/>
          <w:lang w:val="ru-RU" w:eastAsia="en-US"/>
        </w:rPr>
      </w:pPr>
      <w:r>
        <w:rPr>
          <w:rFonts w:hint="default" w:ascii="Times New Roman" w:hAnsi="Times New Roman" w:eastAsia="Calibri" w:cs="Times New Roman"/>
          <w:bCs/>
          <w:i w:val="0"/>
          <w:iCs/>
          <w:sz w:val="28"/>
          <w:szCs w:val="28"/>
          <w:highlight w:val="none"/>
          <w:lang w:val="ru-RU" w:eastAsia="en-US"/>
        </w:rPr>
        <w:t>В 2024 году оказана государственная и муниципальная поддержка 121 субъекту малого предпринимательства, в том числе:</w:t>
      </w:r>
    </w:p>
    <w:p w14:paraId="4E5DDE1C">
      <w:pPr>
        <w:spacing w:after="0" w:line="240" w:lineRule="auto"/>
        <w:jc w:val="both"/>
        <w:rPr>
          <w:rFonts w:hint="default" w:ascii="Times New Roman" w:hAnsi="Times New Roman" w:eastAsia="Calibri" w:cs="Times New Roman"/>
          <w:bCs/>
          <w:sz w:val="28"/>
          <w:szCs w:val="28"/>
          <w:highlight w:val="none"/>
          <w:lang w:val="ru-RU" w:eastAsia="en-US"/>
        </w:rPr>
      </w:pPr>
      <w:r>
        <w:rPr>
          <w:rFonts w:hint="default" w:ascii="Times New Roman" w:hAnsi="Times New Roman" w:eastAsia="Calibri" w:cs="Times New Roman"/>
          <w:b w:val="0"/>
          <w:bCs w:val="0"/>
          <w:sz w:val="28"/>
          <w:szCs w:val="28"/>
          <w:highlight w:val="none"/>
          <w:u w:val="none"/>
          <w:lang w:val="ru-RU" w:eastAsia="en-US"/>
        </w:rPr>
        <w:t xml:space="preserve">-  Министерство сельского хозяйства и продовольствия Республики Бурятия </w:t>
      </w:r>
      <w:r>
        <w:rPr>
          <w:rFonts w:hint="default" w:ascii="Times New Roman" w:hAnsi="Times New Roman" w:eastAsia="Calibri" w:cs="Times New Roman"/>
          <w:bCs/>
          <w:sz w:val="28"/>
          <w:szCs w:val="28"/>
          <w:highlight w:val="none"/>
          <w:lang w:eastAsia="en-US"/>
        </w:rPr>
        <w:t xml:space="preserve">предоставлены субсидии 74 получателям на общую сумму </w:t>
      </w:r>
      <w:r>
        <w:rPr>
          <w:rFonts w:hint="default" w:ascii="Times New Roman" w:hAnsi="Times New Roman" w:eastAsia="Calibri" w:cs="Times New Roman"/>
          <w:b/>
          <w:bCs/>
          <w:sz w:val="28"/>
          <w:szCs w:val="28"/>
          <w:highlight w:val="none"/>
          <w:lang w:eastAsia="en-US"/>
        </w:rPr>
        <w:t>75,886 млн. руб.</w:t>
      </w:r>
      <w:r>
        <w:rPr>
          <w:rFonts w:hint="default" w:ascii="Times New Roman" w:hAnsi="Times New Roman" w:eastAsia="Calibri" w:cs="Times New Roman"/>
          <w:bCs/>
          <w:sz w:val="28"/>
          <w:szCs w:val="28"/>
          <w:highlight w:val="none"/>
          <w:lang w:eastAsia="en-US"/>
        </w:rPr>
        <w:t xml:space="preserve"> </w:t>
      </w:r>
      <w:r>
        <w:rPr>
          <w:rFonts w:hint="default" w:eastAsia="Calibri" w:cs="Times New Roman"/>
          <w:bCs/>
          <w:sz w:val="28"/>
          <w:szCs w:val="28"/>
          <w:highlight w:val="none"/>
          <w:lang w:val="ru-RU" w:eastAsia="en-US"/>
        </w:rPr>
        <w:t>(2023 г. - 65 субъектов, сумма - 83,07 млн.руб.).</w:t>
      </w:r>
    </w:p>
    <w:p w14:paraId="0A720FB2">
      <w:pPr>
        <w:spacing w:after="0" w:line="240" w:lineRule="auto"/>
        <w:jc w:val="both"/>
        <w:rPr>
          <w:rFonts w:hint="default" w:ascii="Times New Roman" w:hAnsi="Times New Roman" w:eastAsia="Calibri" w:cs="Times New Roman"/>
          <w:bCs/>
          <w:i w:val="0"/>
          <w:iCs w:val="0"/>
          <w:sz w:val="28"/>
          <w:szCs w:val="28"/>
          <w:highlight w:val="none"/>
          <w:lang w:val="ru-RU" w:eastAsia="en-US"/>
        </w:rPr>
      </w:pPr>
      <w:r>
        <w:rPr>
          <w:rFonts w:hint="default" w:ascii="Times New Roman" w:hAnsi="Times New Roman" w:eastAsia="Calibri" w:cs="Times New Roman"/>
          <w:bCs/>
          <w:i/>
          <w:iCs/>
          <w:sz w:val="28"/>
          <w:szCs w:val="28"/>
          <w:highlight w:val="none"/>
          <w:lang w:val="ru-RU" w:eastAsia="en-US"/>
        </w:rPr>
        <w:t xml:space="preserve">- </w:t>
      </w:r>
      <w:r>
        <w:rPr>
          <w:rFonts w:hint="default" w:ascii="Times New Roman" w:hAnsi="Times New Roman" w:eastAsia="Calibri" w:cs="Times New Roman"/>
          <w:bCs/>
          <w:i w:val="0"/>
          <w:iCs w:val="0"/>
          <w:sz w:val="28"/>
          <w:szCs w:val="28"/>
          <w:highlight w:val="none"/>
          <w:lang w:val="ru-RU" w:eastAsia="en-US"/>
        </w:rPr>
        <w:t>ГАРАНТИЙНЫЙ ФОНД СОДЕЙСТВИЯ КРЕДИТОВАНИЮ СУБЪЕКТОВ МАЛОГО И СРЕДНЕГО ПРЕДПРИНИМАТЕЛЬСТВА И РАЗВИТИЯ ПРОМЫШЛЕННОСТИ РЕСПУБЛИКИ БУРЯТИЯ - 31 получатель получили образовательную и консультационную услугу в количестве 946,5 часов.</w:t>
      </w:r>
    </w:p>
    <w:p w14:paraId="61BFAFF6">
      <w:pPr>
        <w:spacing w:after="0" w:line="240" w:lineRule="auto"/>
        <w:jc w:val="both"/>
        <w:rPr>
          <w:rFonts w:hint="default" w:ascii="Times New Roman" w:hAnsi="Times New Roman" w:eastAsia="Calibri" w:cs="Times New Roman"/>
          <w:bCs/>
          <w:i w:val="0"/>
          <w:iCs w:val="0"/>
          <w:sz w:val="28"/>
          <w:szCs w:val="28"/>
          <w:highlight w:val="none"/>
          <w:lang w:val="ru-RU" w:eastAsia="en-US"/>
        </w:rPr>
      </w:pPr>
      <w:r>
        <w:rPr>
          <w:rFonts w:hint="default" w:ascii="Times New Roman" w:hAnsi="Times New Roman" w:eastAsia="Calibri" w:cs="Times New Roman"/>
          <w:bCs/>
          <w:i w:val="0"/>
          <w:iCs w:val="0"/>
          <w:sz w:val="28"/>
          <w:szCs w:val="28"/>
          <w:highlight w:val="none"/>
          <w:lang w:val="ru-RU" w:eastAsia="en-US"/>
        </w:rPr>
        <w:t>- АКЦИОНЕРНОЕ ОБЩЕСТВО "ФЕДЕРАЛЬНАЯ КОРПОРАЦИЯ ПО РАЗВИТИЮ МАЛОГО И СРЕДНЕГО ПРЕДПРИНИМАТЕЛЬСТВА" предоставило гарантию и поручительство одному субъекту малого предпринимательства на сумму  850 тыс.руб.</w:t>
      </w:r>
    </w:p>
    <w:p w14:paraId="267D3BAB">
      <w:pPr>
        <w:spacing w:after="0" w:line="240" w:lineRule="auto"/>
        <w:jc w:val="both"/>
        <w:rPr>
          <w:rFonts w:hint="default" w:ascii="Times New Roman" w:hAnsi="Times New Roman" w:eastAsia="SimSun" w:cs="Times New Roman"/>
          <w:i w:val="0"/>
          <w:iCs w:val="0"/>
          <w:color w:val="000000"/>
          <w:kern w:val="0"/>
          <w:sz w:val="28"/>
          <w:szCs w:val="28"/>
          <w:highlight w:val="none"/>
          <w:u w:val="none"/>
          <w:lang w:val="ru-RU" w:eastAsia="zh-CN" w:bidi="ar"/>
        </w:rPr>
      </w:pPr>
      <w:r>
        <w:rPr>
          <w:rFonts w:hint="default" w:ascii="Times New Roman" w:hAnsi="Times New Roman" w:eastAsia="Calibri" w:cs="Times New Roman"/>
          <w:bCs/>
          <w:i w:val="0"/>
          <w:iCs w:val="0"/>
          <w:sz w:val="28"/>
          <w:szCs w:val="28"/>
          <w:highlight w:val="none"/>
          <w:lang w:val="ru-RU" w:eastAsia="en-US"/>
        </w:rPr>
        <w:t xml:space="preserve">- </w:t>
      </w:r>
      <w:r>
        <w:rPr>
          <w:rFonts w:hint="default" w:ascii="Times New Roman" w:hAnsi="Times New Roman" w:eastAsia="SimSun" w:cs="Times New Roman"/>
          <w:i w:val="0"/>
          <w:iCs w:val="0"/>
          <w:color w:val="000000"/>
          <w:kern w:val="0"/>
          <w:sz w:val="28"/>
          <w:szCs w:val="28"/>
          <w:highlight w:val="none"/>
          <w:u w:val="none"/>
          <w:lang w:val="en-US" w:eastAsia="zh-CN" w:bidi="ar"/>
        </w:rPr>
        <w:t>МИКРОКРЕДИТНАЯ КОМПАНИЯ ФОНД ПОДДЕРЖКИ МАЛОГО ПРЕДПРИНИМАТЕЛЬСТВА РЕСПУБЛИКИ БУРЯТИЯ</w:t>
      </w:r>
      <w:r>
        <w:rPr>
          <w:rFonts w:hint="default" w:ascii="Times New Roman" w:hAnsi="Times New Roman" w:eastAsia="SimSun" w:cs="Times New Roman"/>
          <w:i w:val="0"/>
          <w:iCs w:val="0"/>
          <w:color w:val="000000"/>
          <w:kern w:val="0"/>
          <w:sz w:val="28"/>
          <w:szCs w:val="28"/>
          <w:highlight w:val="none"/>
          <w:u w:val="none"/>
          <w:lang w:val="ru-RU" w:eastAsia="zh-CN" w:bidi="ar"/>
        </w:rPr>
        <w:t xml:space="preserve"> предоставили кредиты 11 субъектам малого предпринимательства под льготные проценты от 8 до 12 %</w:t>
      </w:r>
      <w:r>
        <w:rPr>
          <w:rFonts w:hint="default" w:eastAsia="SimSun" w:cs="Times New Roman"/>
          <w:i w:val="0"/>
          <w:iCs w:val="0"/>
          <w:color w:val="000000"/>
          <w:kern w:val="0"/>
          <w:sz w:val="28"/>
          <w:szCs w:val="28"/>
          <w:highlight w:val="none"/>
          <w:u w:val="none"/>
          <w:lang w:val="ru-RU" w:eastAsia="zh-CN" w:bidi="ar"/>
        </w:rPr>
        <w:t xml:space="preserve"> (2023 г. - 11 субъектов МП, сумма 15.480 млн.руб.);</w:t>
      </w:r>
    </w:p>
    <w:p w14:paraId="5B37B569">
      <w:pPr>
        <w:spacing w:after="0" w:line="240" w:lineRule="auto"/>
        <w:jc w:val="both"/>
        <w:rPr>
          <w:rFonts w:hint="default" w:ascii="Times New Roman" w:hAnsi="Times New Roman" w:eastAsia="SimSun" w:cs="Times New Roman"/>
          <w:i w:val="0"/>
          <w:iCs w:val="0"/>
          <w:color w:val="000000"/>
          <w:kern w:val="0"/>
          <w:sz w:val="28"/>
          <w:szCs w:val="28"/>
          <w:highlight w:val="none"/>
          <w:u w:val="none"/>
          <w:lang w:val="ru-RU" w:eastAsia="zh-CN" w:bidi="ar"/>
        </w:rPr>
      </w:pPr>
      <w:r>
        <w:rPr>
          <w:rFonts w:hint="default" w:ascii="Times New Roman" w:hAnsi="Times New Roman" w:eastAsia="SimSun" w:cs="Times New Roman"/>
          <w:i w:val="0"/>
          <w:iCs w:val="0"/>
          <w:color w:val="000000"/>
          <w:kern w:val="0"/>
          <w:sz w:val="28"/>
          <w:szCs w:val="28"/>
          <w:highlight w:val="none"/>
          <w:u w:val="none"/>
          <w:lang w:val="ru-RU" w:eastAsia="zh-CN" w:bidi="ar"/>
        </w:rPr>
        <w:t xml:space="preserve">- </w:t>
      </w:r>
      <w:r>
        <w:rPr>
          <w:rFonts w:hint="default" w:ascii="Times New Roman" w:hAnsi="Times New Roman" w:eastAsia="SimSun" w:cs="Times New Roman"/>
          <w:i w:val="0"/>
          <w:iCs w:val="0"/>
          <w:color w:val="000000"/>
          <w:kern w:val="0"/>
          <w:sz w:val="28"/>
          <w:szCs w:val="28"/>
          <w:highlight w:val="none"/>
          <w:u w:val="none"/>
          <w:lang w:val="en-US" w:eastAsia="zh-CN" w:bidi="ar"/>
        </w:rPr>
        <w:t>МИНИСТЕРСТВО ТУРИЗМА РЕСПУБЛИКИ БУРЯТИЯ</w:t>
      </w:r>
      <w:r>
        <w:rPr>
          <w:rFonts w:hint="default" w:ascii="Times New Roman" w:hAnsi="Times New Roman" w:eastAsia="SimSun" w:cs="Times New Roman"/>
          <w:i w:val="0"/>
          <w:iCs w:val="0"/>
          <w:color w:val="000000"/>
          <w:kern w:val="0"/>
          <w:sz w:val="28"/>
          <w:szCs w:val="28"/>
          <w:highlight w:val="none"/>
          <w:u w:val="none"/>
          <w:lang w:val="ru-RU" w:eastAsia="zh-CN" w:bidi="ar"/>
        </w:rPr>
        <w:t xml:space="preserve"> предоставило субсидию в виде гранта одному субъекту на сумму 1 млн.рублей;</w:t>
      </w:r>
    </w:p>
    <w:p w14:paraId="6DF4F909">
      <w:pPr>
        <w:spacing w:after="0" w:line="240" w:lineRule="auto"/>
        <w:jc w:val="both"/>
        <w:rPr>
          <w:rFonts w:hint="default" w:ascii="Times New Roman" w:hAnsi="Times New Roman" w:eastAsia="SimSun" w:cs="Times New Roman"/>
          <w:i w:val="0"/>
          <w:iCs w:val="0"/>
          <w:color w:val="000000"/>
          <w:kern w:val="0"/>
          <w:sz w:val="28"/>
          <w:szCs w:val="28"/>
          <w:highlight w:val="none"/>
          <w:u w:val="none"/>
          <w:lang w:val="ru-RU" w:eastAsia="zh-CN"/>
        </w:rPr>
      </w:pPr>
      <w:r>
        <w:rPr>
          <w:rFonts w:hint="default" w:ascii="Times New Roman" w:hAnsi="Times New Roman" w:eastAsia="SimSun" w:cs="Times New Roman"/>
          <w:i w:val="0"/>
          <w:iCs w:val="0"/>
          <w:color w:val="000000"/>
          <w:kern w:val="0"/>
          <w:sz w:val="28"/>
          <w:szCs w:val="28"/>
          <w:highlight w:val="none"/>
          <w:u w:val="none"/>
          <w:lang w:val="ru-RU" w:eastAsia="zh-CN" w:bidi="ar"/>
        </w:rPr>
        <w:t xml:space="preserve">- </w:t>
      </w:r>
      <w:r>
        <w:rPr>
          <w:rFonts w:hint="default" w:ascii="Times New Roman" w:hAnsi="Times New Roman" w:eastAsia="SimSun" w:cs="Times New Roman"/>
          <w:i w:val="0"/>
          <w:iCs w:val="0"/>
          <w:color w:val="000000"/>
          <w:kern w:val="0"/>
          <w:sz w:val="28"/>
          <w:szCs w:val="28"/>
          <w:highlight w:val="none"/>
          <w:u w:val="none"/>
          <w:lang w:val="ru-RU" w:eastAsia="zh-CN"/>
        </w:rPr>
        <w:t>МИНИСТЕРСТВО ЭКОНОМИЧЕСКОГО РАЗВИТИЯ РОССИЙСКОЙ ФЕДЕРАЦИИ предоставило кредит одному субъекту малого предпринимательства под льготный процент - 7,25 %.</w:t>
      </w:r>
    </w:p>
    <w:p w14:paraId="770CCD83">
      <w:pPr>
        <w:spacing w:after="0" w:line="240" w:lineRule="auto"/>
        <w:jc w:val="both"/>
        <w:rPr>
          <w:rFonts w:hint="default" w:ascii="Times New Roman" w:hAnsi="Times New Roman" w:eastAsia="SimSun" w:cs="Times New Roman"/>
          <w:i w:val="0"/>
          <w:iCs w:val="0"/>
          <w:color w:val="000000"/>
          <w:kern w:val="0"/>
          <w:sz w:val="28"/>
          <w:szCs w:val="28"/>
          <w:highlight w:val="none"/>
          <w:u w:val="none"/>
          <w:lang w:val="ru-RU" w:eastAsia="zh-CN"/>
        </w:rPr>
      </w:pPr>
      <w:r>
        <w:rPr>
          <w:rFonts w:hint="default" w:ascii="Times New Roman" w:hAnsi="Times New Roman" w:eastAsia="SimSun" w:cs="Times New Roman"/>
          <w:i w:val="0"/>
          <w:iCs w:val="0"/>
          <w:color w:val="000000"/>
          <w:kern w:val="0"/>
          <w:sz w:val="28"/>
          <w:szCs w:val="28"/>
          <w:highlight w:val="none"/>
          <w:u w:val="none"/>
          <w:lang w:val="en-US" w:eastAsia="zh-CN"/>
        </w:rPr>
        <w:tab/>
      </w:r>
      <w:r>
        <w:rPr>
          <w:rFonts w:hint="default" w:ascii="Times New Roman" w:hAnsi="Times New Roman" w:eastAsia="SimSun" w:cs="Times New Roman"/>
          <w:i w:val="0"/>
          <w:iCs w:val="0"/>
          <w:color w:val="000000"/>
          <w:kern w:val="0"/>
          <w:sz w:val="28"/>
          <w:szCs w:val="28"/>
          <w:highlight w:val="none"/>
          <w:u w:val="none"/>
          <w:lang w:val="ru-RU" w:eastAsia="zh-CN"/>
        </w:rPr>
        <w:t>В 2024 году для субъектов малого и среднего предпринимательства проведено 7 обучающих мероприятий, в том числе:</w:t>
      </w:r>
    </w:p>
    <w:p w14:paraId="09F84D1F">
      <w:pPr>
        <w:spacing w:after="0" w:line="240" w:lineRule="auto"/>
        <w:jc w:val="both"/>
        <w:rPr>
          <w:rFonts w:hint="default" w:ascii="Times New Roman" w:hAnsi="Times New Roman" w:eastAsia="SimSun" w:cs="Times New Roman"/>
          <w:i w:val="0"/>
          <w:iCs w:val="0"/>
          <w:color w:val="000000"/>
          <w:spacing w:val="2"/>
          <w:kern w:val="0"/>
          <w:sz w:val="28"/>
          <w:szCs w:val="28"/>
          <w:highlight w:val="none"/>
          <w:u w:val="none"/>
          <w:lang w:val="ru-RU" w:eastAsia="zh-CN" w:bidi="ar"/>
        </w:rPr>
      </w:pPr>
      <w:r>
        <w:rPr>
          <w:rFonts w:hint="default" w:ascii="Times New Roman" w:hAnsi="Times New Roman" w:eastAsia="SimSun" w:cs="Times New Roman"/>
          <w:i w:val="0"/>
          <w:iCs w:val="0"/>
          <w:color w:val="000000"/>
          <w:kern w:val="0"/>
          <w:sz w:val="28"/>
          <w:szCs w:val="28"/>
          <w:highlight w:val="none"/>
          <w:u w:val="none"/>
          <w:lang w:val="ru-RU" w:eastAsia="zh-CN"/>
        </w:rPr>
        <w:t>- на тему з</w:t>
      </w:r>
      <w:r>
        <w:rPr>
          <w:rFonts w:hint="default" w:ascii="Times New Roman" w:hAnsi="Times New Roman" w:eastAsia="SimSun" w:cs="Times New Roman"/>
          <w:i w:val="0"/>
          <w:iCs w:val="0"/>
          <w:color w:val="000000"/>
          <w:spacing w:val="2"/>
          <w:kern w:val="0"/>
          <w:sz w:val="28"/>
          <w:szCs w:val="28"/>
          <w:highlight w:val="none"/>
          <w:u w:val="none"/>
          <w:lang w:val="en-US" w:eastAsia="zh-CN" w:bidi="ar"/>
        </w:rPr>
        <w:t>ащит</w:t>
      </w:r>
      <w:r>
        <w:rPr>
          <w:rFonts w:hint="default" w:ascii="Times New Roman" w:hAnsi="Times New Roman" w:eastAsia="SimSun" w:cs="Times New Roman"/>
          <w:i w:val="0"/>
          <w:iCs w:val="0"/>
          <w:color w:val="000000"/>
          <w:spacing w:val="2"/>
          <w:kern w:val="0"/>
          <w:sz w:val="28"/>
          <w:szCs w:val="28"/>
          <w:highlight w:val="none"/>
          <w:u w:val="none"/>
          <w:lang w:val="ru-RU" w:eastAsia="zh-CN" w:bidi="ar"/>
        </w:rPr>
        <w:t>ы</w:t>
      </w:r>
      <w:r>
        <w:rPr>
          <w:rFonts w:hint="default" w:ascii="Times New Roman" w:hAnsi="Times New Roman" w:eastAsia="SimSun" w:cs="Times New Roman"/>
          <w:i w:val="0"/>
          <w:iCs w:val="0"/>
          <w:color w:val="000000"/>
          <w:spacing w:val="2"/>
          <w:kern w:val="0"/>
          <w:sz w:val="28"/>
          <w:szCs w:val="28"/>
          <w:highlight w:val="none"/>
          <w:u w:val="none"/>
          <w:lang w:val="en-US" w:eastAsia="zh-CN" w:bidi="ar"/>
        </w:rPr>
        <w:t xml:space="preserve"> прав потребителей</w:t>
      </w:r>
      <w:r>
        <w:rPr>
          <w:rFonts w:hint="default" w:ascii="Times New Roman" w:hAnsi="Times New Roman" w:eastAsia="SimSun" w:cs="Times New Roman"/>
          <w:i w:val="0"/>
          <w:iCs w:val="0"/>
          <w:color w:val="000000"/>
          <w:spacing w:val="2"/>
          <w:kern w:val="0"/>
          <w:sz w:val="28"/>
          <w:szCs w:val="28"/>
          <w:highlight w:val="none"/>
          <w:u w:val="none"/>
          <w:lang w:val="ru-RU" w:eastAsia="zh-CN" w:bidi="ar"/>
        </w:rPr>
        <w:t xml:space="preserve">, </w:t>
      </w:r>
      <w:r>
        <w:rPr>
          <w:rFonts w:hint="default" w:ascii="Times New Roman" w:hAnsi="Times New Roman" w:eastAsia="SimSun" w:cs="Times New Roman"/>
          <w:i w:val="0"/>
          <w:iCs w:val="0"/>
          <w:color w:val="000000"/>
          <w:spacing w:val="2"/>
          <w:kern w:val="0"/>
          <w:sz w:val="28"/>
          <w:szCs w:val="28"/>
          <w:highlight w:val="none"/>
          <w:u w:val="none"/>
          <w:lang w:val="en-US" w:eastAsia="zh-CN" w:bidi="ar"/>
        </w:rPr>
        <w:t>мошенничеств</w:t>
      </w:r>
      <w:r>
        <w:rPr>
          <w:rFonts w:hint="default" w:ascii="Times New Roman" w:hAnsi="Times New Roman" w:eastAsia="SimSun" w:cs="Times New Roman"/>
          <w:i w:val="0"/>
          <w:iCs w:val="0"/>
          <w:color w:val="000000"/>
          <w:spacing w:val="2"/>
          <w:kern w:val="0"/>
          <w:sz w:val="28"/>
          <w:szCs w:val="28"/>
          <w:highlight w:val="none"/>
          <w:u w:val="none"/>
          <w:lang w:val="ru-RU" w:eastAsia="zh-CN" w:bidi="ar"/>
        </w:rPr>
        <w:t>а</w:t>
      </w:r>
      <w:r>
        <w:rPr>
          <w:rFonts w:hint="default" w:ascii="Times New Roman" w:hAnsi="Times New Roman" w:eastAsia="SimSun" w:cs="Times New Roman"/>
          <w:i w:val="0"/>
          <w:iCs w:val="0"/>
          <w:color w:val="000000"/>
          <w:spacing w:val="2"/>
          <w:kern w:val="0"/>
          <w:sz w:val="28"/>
          <w:szCs w:val="28"/>
          <w:highlight w:val="none"/>
          <w:u w:val="none"/>
          <w:lang w:val="en-US" w:eastAsia="zh-CN" w:bidi="ar"/>
        </w:rPr>
        <w:t xml:space="preserve"> в области IT-технологий</w:t>
      </w:r>
      <w:r>
        <w:rPr>
          <w:rFonts w:hint="default" w:ascii="Times New Roman" w:hAnsi="Times New Roman" w:eastAsia="SimSun" w:cs="Times New Roman"/>
          <w:i w:val="0"/>
          <w:iCs w:val="0"/>
          <w:color w:val="000000"/>
          <w:spacing w:val="2"/>
          <w:kern w:val="0"/>
          <w:sz w:val="28"/>
          <w:szCs w:val="28"/>
          <w:highlight w:val="none"/>
          <w:u w:val="none"/>
          <w:lang w:val="ru-RU" w:eastAsia="zh-CN" w:bidi="ar"/>
        </w:rPr>
        <w:t xml:space="preserve">, </w:t>
      </w:r>
      <w:r>
        <w:rPr>
          <w:rFonts w:hint="default" w:ascii="Times New Roman" w:hAnsi="Times New Roman" w:eastAsia="SimSun" w:cs="Times New Roman"/>
          <w:i w:val="0"/>
          <w:iCs w:val="0"/>
          <w:color w:val="000000"/>
          <w:spacing w:val="2"/>
          <w:kern w:val="0"/>
          <w:sz w:val="28"/>
          <w:szCs w:val="28"/>
          <w:highlight w:val="none"/>
          <w:u w:val="none"/>
          <w:lang w:val="en-US" w:eastAsia="zh-CN" w:bidi="ar"/>
        </w:rPr>
        <w:t>соблюдени</w:t>
      </w:r>
      <w:r>
        <w:rPr>
          <w:rFonts w:hint="default" w:ascii="Times New Roman" w:hAnsi="Times New Roman" w:eastAsia="SimSun" w:cs="Times New Roman"/>
          <w:i w:val="0"/>
          <w:iCs w:val="0"/>
          <w:color w:val="000000"/>
          <w:spacing w:val="2"/>
          <w:kern w:val="0"/>
          <w:sz w:val="28"/>
          <w:szCs w:val="28"/>
          <w:highlight w:val="none"/>
          <w:u w:val="none"/>
          <w:lang w:val="ru-RU" w:eastAsia="zh-CN" w:bidi="ar"/>
        </w:rPr>
        <w:t>я</w:t>
      </w:r>
      <w:r>
        <w:rPr>
          <w:rFonts w:hint="default" w:ascii="Times New Roman" w:hAnsi="Times New Roman" w:eastAsia="SimSun" w:cs="Times New Roman"/>
          <w:i w:val="0"/>
          <w:iCs w:val="0"/>
          <w:color w:val="000000"/>
          <w:spacing w:val="2"/>
          <w:kern w:val="0"/>
          <w:sz w:val="28"/>
          <w:szCs w:val="28"/>
          <w:highlight w:val="none"/>
          <w:u w:val="none"/>
          <w:lang w:val="en-US" w:eastAsia="zh-CN" w:bidi="ar"/>
        </w:rPr>
        <w:t xml:space="preserve"> санитарно-эпидемиологических норм</w:t>
      </w:r>
      <w:r>
        <w:rPr>
          <w:rFonts w:hint="default" w:ascii="Times New Roman" w:hAnsi="Times New Roman" w:eastAsia="SimSun" w:cs="Times New Roman"/>
          <w:i w:val="0"/>
          <w:iCs w:val="0"/>
          <w:color w:val="000000"/>
          <w:spacing w:val="2"/>
          <w:kern w:val="0"/>
          <w:sz w:val="28"/>
          <w:szCs w:val="28"/>
          <w:highlight w:val="none"/>
          <w:u w:val="none"/>
          <w:lang w:val="ru-RU" w:eastAsia="zh-CN" w:bidi="ar"/>
        </w:rPr>
        <w:t xml:space="preserve">, </w:t>
      </w:r>
      <w:r>
        <w:rPr>
          <w:rFonts w:hint="default" w:ascii="Times New Roman" w:hAnsi="Times New Roman" w:eastAsia="SimSun" w:cs="Times New Roman"/>
          <w:i w:val="0"/>
          <w:iCs w:val="0"/>
          <w:color w:val="000000"/>
          <w:spacing w:val="2"/>
          <w:kern w:val="0"/>
          <w:sz w:val="28"/>
          <w:szCs w:val="28"/>
          <w:highlight w:val="none"/>
          <w:u w:val="none"/>
          <w:lang w:val="en-US" w:eastAsia="zh-CN" w:bidi="ar"/>
        </w:rPr>
        <w:t>участи</w:t>
      </w:r>
      <w:r>
        <w:rPr>
          <w:rFonts w:hint="default" w:ascii="Times New Roman" w:hAnsi="Times New Roman" w:eastAsia="SimSun" w:cs="Times New Roman"/>
          <w:i w:val="0"/>
          <w:iCs w:val="0"/>
          <w:color w:val="000000"/>
          <w:spacing w:val="2"/>
          <w:kern w:val="0"/>
          <w:sz w:val="28"/>
          <w:szCs w:val="28"/>
          <w:highlight w:val="none"/>
          <w:u w:val="none"/>
          <w:lang w:val="ru-RU" w:eastAsia="zh-CN" w:bidi="ar"/>
        </w:rPr>
        <w:t>я</w:t>
      </w:r>
      <w:r>
        <w:rPr>
          <w:rFonts w:hint="default" w:ascii="Times New Roman" w:hAnsi="Times New Roman" w:eastAsia="SimSun" w:cs="Times New Roman"/>
          <w:i w:val="0"/>
          <w:iCs w:val="0"/>
          <w:color w:val="000000"/>
          <w:spacing w:val="2"/>
          <w:kern w:val="0"/>
          <w:sz w:val="28"/>
          <w:szCs w:val="28"/>
          <w:highlight w:val="none"/>
          <w:u w:val="none"/>
          <w:lang w:val="en-US" w:eastAsia="zh-CN" w:bidi="ar"/>
        </w:rPr>
        <w:t xml:space="preserve"> в конкурсе агростартап, семейные фермы</w:t>
      </w:r>
      <w:r>
        <w:rPr>
          <w:rFonts w:hint="default" w:ascii="Times New Roman" w:hAnsi="Times New Roman" w:eastAsia="SimSun" w:cs="Times New Roman"/>
          <w:i w:val="0"/>
          <w:iCs w:val="0"/>
          <w:color w:val="000000"/>
          <w:spacing w:val="2"/>
          <w:kern w:val="0"/>
          <w:sz w:val="28"/>
          <w:szCs w:val="28"/>
          <w:highlight w:val="none"/>
          <w:u w:val="none"/>
          <w:lang w:val="ru-RU" w:eastAsia="zh-CN" w:bidi="ar"/>
        </w:rPr>
        <w:t xml:space="preserve">, </w:t>
      </w:r>
      <w:r>
        <w:rPr>
          <w:rFonts w:hint="default" w:ascii="Times New Roman" w:hAnsi="Times New Roman" w:eastAsia="SimSun" w:cs="Times New Roman"/>
          <w:i w:val="0"/>
          <w:iCs w:val="0"/>
          <w:color w:val="000000"/>
          <w:spacing w:val="2"/>
          <w:kern w:val="0"/>
          <w:sz w:val="28"/>
          <w:szCs w:val="28"/>
          <w:highlight w:val="none"/>
          <w:u w:val="none"/>
          <w:lang w:val="en-US" w:eastAsia="zh-CN" w:bidi="ar"/>
        </w:rPr>
        <w:t>участи</w:t>
      </w:r>
      <w:r>
        <w:rPr>
          <w:rFonts w:hint="default" w:ascii="Times New Roman" w:hAnsi="Times New Roman" w:eastAsia="SimSun" w:cs="Times New Roman"/>
          <w:i w:val="0"/>
          <w:iCs w:val="0"/>
          <w:color w:val="000000"/>
          <w:spacing w:val="2"/>
          <w:kern w:val="0"/>
          <w:sz w:val="28"/>
          <w:szCs w:val="28"/>
          <w:highlight w:val="none"/>
          <w:u w:val="none"/>
          <w:lang w:val="ru-RU" w:eastAsia="zh-CN" w:bidi="ar"/>
        </w:rPr>
        <w:t>я</w:t>
      </w:r>
      <w:r>
        <w:rPr>
          <w:rFonts w:hint="default" w:ascii="Times New Roman" w:hAnsi="Times New Roman" w:eastAsia="SimSun" w:cs="Times New Roman"/>
          <w:i w:val="0"/>
          <w:iCs w:val="0"/>
          <w:color w:val="000000"/>
          <w:spacing w:val="2"/>
          <w:kern w:val="0"/>
          <w:sz w:val="28"/>
          <w:szCs w:val="28"/>
          <w:highlight w:val="none"/>
          <w:u w:val="none"/>
          <w:lang w:val="en-US" w:eastAsia="zh-CN" w:bidi="ar"/>
        </w:rPr>
        <w:t xml:space="preserve"> в грантовых конкурсах разных фондов</w:t>
      </w:r>
      <w:r>
        <w:rPr>
          <w:rFonts w:hint="default" w:ascii="Times New Roman" w:hAnsi="Times New Roman" w:eastAsia="SimSun" w:cs="Times New Roman"/>
          <w:i w:val="0"/>
          <w:iCs w:val="0"/>
          <w:color w:val="000000"/>
          <w:spacing w:val="2"/>
          <w:kern w:val="0"/>
          <w:sz w:val="28"/>
          <w:szCs w:val="28"/>
          <w:highlight w:val="none"/>
          <w:u w:val="none"/>
          <w:lang w:val="ru-RU" w:eastAsia="zh-CN" w:bidi="ar"/>
        </w:rPr>
        <w:t xml:space="preserve"> - 1 семинар с участием 22 человек;</w:t>
      </w:r>
    </w:p>
    <w:p w14:paraId="61BFDAA4">
      <w:pPr>
        <w:spacing w:after="0" w:line="240" w:lineRule="auto"/>
        <w:jc w:val="both"/>
        <w:rPr>
          <w:rFonts w:hint="default" w:ascii="Times New Roman" w:hAnsi="Times New Roman" w:eastAsia="Times New Roman" w:cs="Times New Roman"/>
          <w:color w:val="000000"/>
          <w:spacing w:val="0"/>
          <w:sz w:val="28"/>
          <w:szCs w:val="28"/>
          <w:highlight w:val="none"/>
          <w:lang w:val="en-US" w:eastAsia="ru-RU"/>
        </w:rPr>
      </w:pPr>
      <w:r>
        <w:rPr>
          <w:rFonts w:hint="default" w:ascii="Times New Roman" w:hAnsi="Times New Roman" w:eastAsia="SimSun" w:cs="Times New Roman"/>
          <w:i w:val="0"/>
          <w:iCs w:val="0"/>
          <w:color w:val="000000"/>
          <w:spacing w:val="2"/>
          <w:kern w:val="0"/>
          <w:sz w:val="28"/>
          <w:szCs w:val="28"/>
          <w:highlight w:val="none"/>
          <w:u w:val="none"/>
          <w:lang w:val="ru-RU" w:eastAsia="zh-CN" w:bidi="ar"/>
        </w:rPr>
        <w:t>- о</w:t>
      </w:r>
      <w:r>
        <w:rPr>
          <w:rFonts w:hint="default" w:ascii="Times New Roman" w:hAnsi="Times New Roman" w:eastAsia="Times New Roman" w:cs="Times New Roman"/>
          <w:color w:val="000000"/>
          <w:spacing w:val="0"/>
          <w:sz w:val="28"/>
          <w:szCs w:val="28"/>
          <w:highlight w:val="none"/>
          <w:lang w:eastAsia="ru-RU"/>
        </w:rPr>
        <w:t>бсуждения</w:t>
      </w:r>
      <w:r>
        <w:rPr>
          <w:rFonts w:hint="default" w:ascii="Times New Roman" w:hAnsi="Times New Roman" w:eastAsia="Times New Roman" w:cs="Times New Roman"/>
          <w:color w:val="000000"/>
          <w:spacing w:val="0"/>
          <w:sz w:val="28"/>
          <w:szCs w:val="28"/>
          <w:highlight w:val="none"/>
          <w:lang w:val="en-US" w:eastAsia="ru-RU"/>
        </w:rPr>
        <w:t xml:space="preserve"> вопросов участия в фестивале, проведения учебы по санминимуму, встреча с руководством Управления Роспотребнадзора по РБ - 4 совещания с общим количеством участников - 35 человек;</w:t>
      </w:r>
    </w:p>
    <w:p w14:paraId="29730A42">
      <w:pPr>
        <w:spacing w:after="0" w:line="240" w:lineRule="auto"/>
        <w:jc w:val="both"/>
        <w:rPr>
          <w:rFonts w:hint="default" w:ascii="Times New Roman" w:hAnsi="Times New Roman" w:eastAsia="Times New Roman" w:cs="Times New Roman"/>
          <w:color w:val="000000"/>
          <w:spacing w:val="0"/>
          <w:sz w:val="28"/>
          <w:szCs w:val="28"/>
          <w:highlight w:val="none"/>
          <w:lang w:val="en-US" w:eastAsia="zh-CN"/>
        </w:rPr>
      </w:pPr>
      <w:r>
        <w:rPr>
          <w:rFonts w:hint="default" w:ascii="Times New Roman" w:hAnsi="Times New Roman" w:eastAsia="Times New Roman" w:cs="Times New Roman"/>
          <w:color w:val="000000"/>
          <w:spacing w:val="0"/>
          <w:sz w:val="28"/>
          <w:szCs w:val="28"/>
          <w:highlight w:val="none"/>
          <w:lang w:val="en-US" w:eastAsia="ru-RU"/>
        </w:rPr>
        <w:t xml:space="preserve">- </w:t>
      </w:r>
      <w:r>
        <w:rPr>
          <w:rFonts w:hint="default" w:ascii="Times New Roman" w:hAnsi="Times New Roman" w:eastAsia="Times New Roman" w:cs="Times New Roman"/>
          <w:color w:val="000000"/>
          <w:spacing w:val="0"/>
          <w:sz w:val="28"/>
          <w:szCs w:val="28"/>
          <w:highlight w:val="none"/>
          <w:lang w:eastAsia="ru-RU"/>
        </w:rPr>
        <w:t>поздравление и обсуждение проблем предпринимателей в неформальной обстановке</w:t>
      </w:r>
      <w:r>
        <w:rPr>
          <w:rFonts w:hint="default" w:ascii="Times New Roman" w:hAnsi="Times New Roman" w:eastAsia="Times New Roman" w:cs="Times New Roman"/>
          <w:color w:val="000000"/>
          <w:spacing w:val="0"/>
          <w:sz w:val="28"/>
          <w:szCs w:val="28"/>
          <w:highlight w:val="none"/>
          <w:lang w:val="en-US" w:eastAsia="ru-RU"/>
        </w:rPr>
        <w:t xml:space="preserve"> - 2 совещания с общим количеством участников - 27 человек</w:t>
      </w:r>
    </w:p>
    <w:p w14:paraId="614159AE">
      <w:pPr>
        <w:spacing w:after="0" w:line="240" w:lineRule="auto"/>
        <w:jc w:val="both"/>
        <w:rPr>
          <w:rFonts w:hint="default" w:ascii="Times New Roman" w:hAnsi="Times New Roman" w:eastAsia="SimSun" w:cs="Times New Roman"/>
          <w:i w:val="0"/>
          <w:iCs w:val="0"/>
          <w:color w:val="000000"/>
          <w:kern w:val="0"/>
          <w:sz w:val="28"/>
          <w:szCs w:val="28"/>
          <w:highlight w:val="none"/>
          <w:u w:val="none"/>
          <w:lang w:val="ru-RU" w:eastAsia="zh-CN"/>
        </w:rPr>
      </w:pPr>
    </w:p>
    <w:p w14:paraId="5DB3ED2E">
      <w:pPr>
        <w:autoSpaceDE w:val="0"/>
        <w:autoSpaceDN w:val="0"/>
        <w:adjustRightInd w:val="0"/>
        <w:spacing w:after="0" w:line="240" w:lineRule="auto"/>
        <w:ind w:firstLine="708"/>
        <w:rPr>
          <w:rFonts w:ascii="Times New Roman" w:hAnsi="Times New Roman" w:eastAsia="Times New Roman" w:cs="Times New Roman"/>
          <w:b/>
          <w:i/>
          <w:iCs/>
          <w:sz w:val="28"/>
          <w:szCs w:val="28"/>
          <w:highlight w:val="none"/>
          <w:lang w:eastAsia="ru-RU"/>
        </w:rPr>
      </w:pPr>
      <w:r>
        <w:rPr>
          <w:rFonts w:ascii="Times New Roman" w:hAnsi="Times New Roman" w:eastAsia="Times New Roman" w:cs="Times New Roman"/>
          <w:b/>
          <w:i/>
          <w:iCs/>
          <w:sz w:val="28"/>
          <w:szCs w:val="28"/>
          <w:highlight w:val="none"/>
          <w:lang w:eastAsia="ru-RU"/>
        </w:rPr>
        <w:t>2.3. Выполнение показателей по содействию развитию конкуренции в   МО «Джидинский район»</w:t>
      </w:r>
    </w:p>
    <w:p w14:paraId="5A9EDAD8">
      <w:pPr>
        <w:keepNext/>
        <w:spacing w:after="0" w:line="240" w:lineRule="auto"/>
        <w:jc w:val="center"/>
        <w:outlineLvl w:val="0"/>
        <w:rPr>
          <w:rFonts w:ascii="Times New Roman" w:hAnsi="Times New Roman" w:eastAsia="Times New Roman" w:cs="Times New Roman"/>
          <w:b/>
          <w:sz w:val="26"/>
          <w:szCs w:val="26"/>
          <w:highlight w:val="none"/>
          <w:lang w:eastAsia="ru-RU"/>
        </w:rPr>
      </w:pPr>
    </w:p>
    <w:p w14:paraId="74E8AD6C">
      <w:pPr>
        <w:keepNext/>
        <w:spacing w:after="0" w:line="240" w:lineRule="auto"/>
        <w:ind w:firstLine="851"/>
        <w:jc w:val="both"/>
        <w:outlineLvl w:val="0"/>
        <w:rPr>
          <w:rFonts w:ascii="Times New Roman" w:hAnsi="Times New Roman" w:eastAsia="Times New Roman" w:cs="Times New Roman"/>
          <w:bCs/>
          <w:kern w:val="32"/>
          <w:sz w:val="28"/>
          <w:szCs w:val="28"/>
          <w:highlight w:val="none"/>
          <w:lang w:eastAsia="ru-RU"/>
        </w:rPr>
      </w:pPr>
      <w:r>
        <w:rPr>
          <w:rFonts w:ascii="Times New Roman" w:hAnsi="Times New Roman" w:eastAsia="Times New Roman" w:cs="Times New Roman"/>
          <w:bCs/>
          <w:kern w:val="32"/>
          <w:sz w:val="28"/>
          <w:szCs w:val="28"/>
          <w:highlight w:val="none"/>
          <w:lang w:eastAsia="ru-RU"/>
        </w:rPr>
        <w:t>В целях реализации перечня поручений Президента РФ по итогам Государственного совета по вопросу развития конкуренции от 15.05.2018г. №Пр-817ГС, Указом Главы Республики Бурятия от 17.12.2018г. №240 утвержден Порядок формирования ежегодного рейтинга муниципальных образований (городских округов и муниципальных районов) в части их деятельности по содействию конкуренции в Республике Бурятия.</w:t>
      </w:r>
    </w:p>
    <w:p w14:paraId="0D0119D0">
      <w:pPr>
        <w:spacing w:after="0" w:line="240" w:lineRule="auto"/>
        <w:ind w:right="-1"/>
        <w:jc w:val="both"/>
        <w:rPr>
          <w:rFonts w:ascii="Times New Roman" w:hAnsi="Times New Roman" w:eastAsia="Times New Roman" w:cs="Times New Roman"/>
          <w:sz w:val="26"/>
          <w:szCs w:val="26"/>
          <w:highlight w:val="none"/>
          <w:lang w:eastAsia="ru-RU"/>
        </w:rPr>
      </w:pPr>
    </w:p>
    <w:p w14:paraId="4740BF7A">
      <w:pPr>
        <w:autoSpaceDE w:val="0"/>
        <w:autoSpaceDN w:val="0"/>
        <w:adjustRightInd w:val="0"/>
        <w:spacing w:line="240" w:lineRule="auto"/>
        <w:jc w:val="center"/>
        <w:rPr>
          <w:rFonts w:hint="default" w:ascii="Times New Roman" w:hAnsi="Times New Roman" w:cs="Times New Roman"/>
          <w:bCs/>
          <w:sz w:val="24"/>
          <w:szCs w:val="24"/>
          <w:highlight w:val="none"/>
        </w:rPr>
      </w:pPr>
      <w:r>
        <w:rPr>
          <w:rFonts w:hint="default" w:ascii="Times New Roman" w:hAnsi="Times New Roman" w:cs="Times New Roman"/>
          <w:bCs/>
          <w:sz w:val="24"/>
          <w:szCs w:val="24"/>
          <w:highlight w:val="none"/>
        </w:rPr>
        <w:t>Показатели</w:t>
      </w:r>
      <w:r>
        <w:rPr>
          <w:rFonts w:hint="default" w:ascii="Times New Roman" w:hAnsi="Times New Roman" w:cs="Times New Roman"/>
          <w:bCs/>
          <w:sz w:val="24"/>
          <w:szCs w:val="24"/>
          <w:highlight w:val="none"/>
          <w:lang w:val="ru-RU"/>
        </w:rPr>
        <w:t xml:space="preserve"> </w:t>
      </w:r>
      <w:r>
        <w:rPr>
          <w:rFonts w:hint="default" w:ascii="Times New Roman" w:hAnsi="Times New Roman" w:cs="Times New Roman"/>
          <w:bCs/>
          <w:sz w:val="24"/>
          <w:szCs w:val="24"/>
          <w:highlight w:val="none"/>
        </w:rPr>
        <w:t>муниципальных образований по содействию развитию конкуренции в Республике Бурятия</w:t>
      </w:r>
      <w:r>
        <w:rPr>
          <w:rFonts w:hint="default" w:ascii="Times New Roman" w:hAnsi="Times New Roman" w:cs="Times New Roman"/>
          <w:bCs/>
          <w:sz w:val="24"/>
          <w:szCs w:val="24"/>
          <w:highlight w:val="none"/>
          <w:lang w:val="ru-RU"/>
        </w:rPr>
        <w:t>.</w:t>
      </w:r>
    </w:p>
    <w:tbl>
      <w:tblPr>
        <w:tblStyle w:val="4"/>
        <w:tblW w:w="9923" w:type="dxa"/>
        <w:tblInd w:w="-572" w:type="dxa"/>
        <w:tblLayout w:type="fixed"/>
        <w:tblCellMar>
          <w:top w:w="102" w:type="dxa"/>
          <w:left w:w="62" w:type="dxa"/>
          <w:bottom w:w="102" w:type="dxa"/>
          <w:right w:w="62" w:type="dxa"/>
        </w:tblCellMar>
      </w:tblPr>
      <w:tblGrid>
        <w:gridCol w:w="567"/>
        <w:gridCol w:w="4253"/>
        <w:gridCol w:w="2551"/>
        <w:gridCol w:w="2552"/>
      </w:tblGrid>
      <w:tr w14:paraId="5130A721">
        <w:tblPrEx>
          <w:tblCellMar>
            <w:top w:w="102" w:type="dxa"/>
            <w:left w:w="62" w:type="dxa"/>
            <w:bottom w:w="102" w:type="dxa"/>
            <w:right w:w="62" w:type="dxa"/>
          </w:tblCellMar>
        </w:tblPrEx>
        <w:trPr>
          <w:tblHeader/>
        </w:trPr>
        <w:tc>
          <w:tcPr>
            <w:tcW w:w="567" w:type="dxa"/>
            <w:tcBorders>
              <w:top w:val="single" w:color="auto" w:sz="4" w:space="0"/>
              <w:left w:val="single" w:color="auto" w:sz="4" w:space="0"/>
              <w:bottom w:val="single" w:color="auto" w:sz="4" w:space="0"/>
              <w:right w:val="single" w:color="auto" w:sz="4" w:space="0"/>
            </w:tcBorders>
          </w:tcPr>
          <w:p w14:paraId="19FE7CD9">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w:t>
            </w:r>
          </w:p>
          <w:p w14:paraId="53084CEC">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п/п</w:t>
            </w:r>
          </w:p>
        </w:tc>
        <w:tc>
          <w:tcPr>
            <w:tcW w:w="4253" w:type="dxa"/>
            <w:tcBorders>
              <w:top w:val="single" w:color="auto" w:sz="4" w:space="0"/>
              <w:left w:val="single" w:color="auto" w:sz="4" w:space="0"/>
              <w:bottom w:val="single" w:color="auto" w:sz="4" w:space="0"/>
              <w:right w:val="single" w:color="auto" w:sz="4" w:space="0"/>
            </w:tcBorders>
          </w:tcPr>
          <w:p w14:paraId="007BED81">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Наименование показателя оценки</w:t>
            </w:r>
          </w:p>
        </w:tc>
        <w:tc>
          <w:tcPr>
            <w:tcW w:w="2551" w:type="dxa"/>
            <w:tcBorders>
              <w:top w:val="single" w:color="auto" w:sz="4" w:space="0"/>
              <w:left w:val="single" w:color="auto" w:sz="4" w:space="0"/>
              <w:bottom w:val="single" w:color="auto" w:sz="4" w:space="0"/>
              <w:right w:val="single" w:color="auto" w:sz="4" w:space="0"/>
            </w:tcBorders>
          </w:tcPr>
          <w:p w14:paraId="2D531354">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Формат представления информации</w:t>
            </w:r>
          </w:p>
        </w:tc>
        <w:tc>
          <w:tcPr>
            <w:tcW w:w="2552" w:type="dxa"/>
            <w:tcBorders>
              <w:top w:val="single" w:color="auto" w:sz="4" w:space="0"/>
              <w:left w:val="single" w:color="auto" w:sz="4" w:space="0"/>
              <w:bottom w:val="single" w:color="auto" w:sz="4" w:space="0"/>
              <w:right w:val="single" w:color="auto" w:sz="4" w:space="0"/>
            </w:tcBorders>
          </w:tcPr>
          <w:p w14:paraId="67195076">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Примечание</w:t>
            </w:r>
          </w:p>
        </w:tc>
      </w:tr>
      <w:tr w14:paraId="405BB939">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5288807E">
            <w:pPr>
              <w:autoSpaceDE w:val="0"/>
              <w:autoSpaceDN w:val="0"/>
              <w:adjustRightInd w:val="0"/>
              <w:outlineLvl w:val="0"/>
              <w:rPr>
                <w:rFonts w:hint="default" w:ascii="Times New Roman" w:hAnsi="Times New Roman" w:cs="Times New Roman" w:eastAsiaTheme="minorHAnsi"/>
                <w:sz w:val="24"/>
                <w:szCs w:val="24"/>
                <w:highlight w:val="none"/>
                <w:lang w:eastAsia="en-US"/>
              </w:rPr>
            </w:pPr>
          </w:p>
        </w:tc>
        <w:tc>
          <w:tcPr>
            <w:tcW w:w="9356" w:type="dxa"/>
            <w:gridSpan w:val="3"/>
            <w:tcBorders>
              <w:top w:val="single" w:color="auto" w:sz="4" w:space="0"/>
              <w:left w:val="single" w:color="auto" w:sz="4" w:space="0"/>
              <w:bottom w:val="single" w:color="auto" w:sz="4" w:space="0"/>
              <w:right w:val="single" w:color="auto" w:sz="4" w:space="0"/>
            </w:tcBorders>
          </w:tcPr>
          <w:p w14:paraId="59B64401">
            <w:pPr>
              <w:autoSpaceDE w:val="0"/>
              <w:autoSpaceDN w:val="0"/>
              <w:adjustRightInd w:val="0"/>
              <w:outlineLvl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Раздел I «Показатели реализации положений стандарта развития конкуренции»</w:t>
            </w:r>
          </w:p>
        </w:tc>
      </w:tr>
      <w:tr w14:paraId="6CB37BE0">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19DD97E6">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1.</w:t>
            </w:r>
          </w:p>
        </w:tc>
        <w:tc>
          <w:tcPr>
            <w:tcW w:w="4253" w:type="dxa"/>
            <w:tcBorders>
              <w:top w:val="single" w:color="auto" w:sz="4" w:space="0"/>
              <w:left w:val="single" w:color="auto" w:sz="4" w:space="0"/>
              <w:bottom w:val="single" w:color="auto" w:sz="4" w:space="0"/>
              <w:right w:val="single" w:color="auto" w:sz="4" w:space="0"/>
            </w:tcBorders>
          </w:tcPr>
          <w:p w14:paraId="65192460">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Наличие в муниципальном образовании структурного подразделения, уполномоченного на реализацию мероприятий по содействию развитию конкуренции</w:t>
            </w:r>
          </w:p>
        </w:tc>
        <w:tc>
          <w:tcPr>
            <w:tcW w:w="2551" w:type="dxa"/>
            <w:tcBorders>
              <w:top w:val="single" w:color="auto" w:sz="4" w:space="0"/>
              <w:left w:val="single" w:color="auto" w:sz="4" w:space="0"/>
              <w:bottom w:val="single" w:color="auto" w:sz="4" w:space="0"/>
              <w:right w:val="single" w:color="auto" w:sz="4" w:space="0"/>
            </w:tcBorders>
          </w:tcPr>
          <w:p w14:paraId="10955E34">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sz w:val="24"/>
                <w:szCs w:val="24"/>
                <w:highlight w:val="none"/>
              </w:rPr>
              <w:t>Постановление Администрации МО «Джидинский район» от 29.11.2022 г. № 334</w:t>
            </w:r>
          </w:p>
        </w:tc>
        <w:tc>
          <w:tcPr>
            <w:tcW w:w="2552" w:type="dxa"/>
            <w:tcBorders>
              <w:top w:val="single" w:color="auto" w:sz="4" w:space="0"/>
              <w:left w:val="single" w:color="auto" w:sz="4" w:space="0"/>
              <w:bottom w:val="single" w:color="auto" w:sz="4" w:space="0"/>
              <w:right w:val="single" w:color="auto" w:sz="4" w:space="0"/>
            </w:tcBorders>
          </w:tcPr>
          <w:p w14:paraId="4D4BB6E0">
            <w:pPr>
              <w:autoSpaceDE w:val="0"/>
              <w:autoSpaceDN w:val="0"/>
              <w:adjustRightInd w:val="0"/>
              <w:rPr>
                <w:rFonts w:hint="default" w:ascii="Times New Roman" w:hAnsi="Times New Roman" w:cs="Times New Roman" w:eastAsiaTheme="minorHAnsi"/>
                <w:sz w:val="24"/>
                <w:szCs w:val="24"/>
                <w:highlight w:val="none"/>
                <w:lang w:val="ru-RU" w:eastAsia="en-US"/>
              </w:rPr>
            </w:pPr>
            <w:r>
              <w:rPr>
                <w:rFonts w:hint="default" w:ascii="Times New Roman" w:hAnsi="Times New Roman" w:cs="Times New Roman" w:eastAsiaTheme="minorHAnsi"/>
                <w:sz w:val="24"/>
                <w:szCs w:val="24"/>
                <w:highlight w:val="none"/>
                <w:lang w:eastAsia="en-US"/>
              </w:rPr>
              <w:fldChar w:fldCharType="begin"/>
            </w:r>
            <w:r>
              <w:rPr>
                <w:rFonts w:hint="default" w:ascii="Times New Roman" w:hAnsi="Times New Roman" w:cs="Times New Roman" w:eastAsiaTheme="minorHAnsi"/>
                <w:sz w:val="24"/>
                <w:szCs w:val="24"/>
                <w:highlight w:val="none"/>
                <w:lang w:eastAsia="en-US"/>
              </w:rPr>
              <w:instrText xml:space="preserve"> HYPERLINK "https://dzhidinskoe-mo.gosuslugi.ru/spravochnik/torgovye-organizatsii/" </w:instrText>
            </w:r>
            <w:r>
              <w:rPr>
                <w:rFonts w:hint="default" w:ascii="Times New Roman" w:hAnsi="Times New Roman" w:cs="Times New Roman" w:eastAsiaTheme="minorHAnsi"/>
                <w:sz w:val="24"/>
                <w:szCs w:val="24"/>
                <w:highlight w:val="none"/>
                <w:lang w:eastAsia="en-US"/>
              </w:rPr>
              <w:fldChar w:fldCharType="separate"/>
            </w:r>
            <w:r>
              <w:rPr>
                <w:rStyle w:val="6"/>
                <w:rFonts w:hint="default" w:ascii="Times New Roman" w:hAnsi="Times New Roman" w:cs="Times New Roman" w:eastAsiaTheme="minorHAnsi"/>
                <w:sz w:val="24"/>
                <w:szCs w:val="24"/>
                <w:highlight w:val="none"/>
                <w:lang w:eastAsia="en-US"/>
              </w:rPr>
              <w:t>https://dzhidinskoe-mo.gosuslugi.ru/spravochnik/torgovye-organizatsii/</w:t>
            </w:r>
            <w:r>
              <w:rPr>
                <w:rFonts w:hint="default" w:ascii="Times New Roman" w:hAnsi="Times New Roman" w:cs="Times New Roman" w:eastAsiaTheme="minorHAnsi"/>
                <w:sz w:val="24"/>
                <w:szCs w:val="24"/>
                <w:highlight w:val="none"/>
                <w:lang w:eastAsia="en-US"/>
              </w:rPr>
              <w:fldChar w:fldCharType="end"/>
            </w:r>
            <w:r>
              <w:rPr>
                <w:rFonts w:hint="default" w:ascii="Times New Roman" w:hAnsi="Times New Roman" w:cs="Times New Roman" w:eastAsiaTheme="minorHAnsi"/>
                <w:sz w:val="24"/>
                <w:szCs w:val="24"/>
                <w:highlight w:val="none"/>
                <w:lang w:val="ru-RU" w:eastAsia="en-US"/>
              </w:rPr>
              <w:t xml:space="preserve"> </w:t>
            </w:r>
          </w:p>
        </w:tc>
      </w:tr>
      <w:tr w14:paraId="3B9DE714">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3CA42BAC">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2.</w:t>
            </w:r>
          </w:p>
        </w:tc>
        <w:tc>
          <w:tcPr>
            <w:tcW w:w="4253" w:type="dxa"/>
            <w:tcBorders>
              <w:top w:val="single" w:color="auto" w:sz="4" w:space="0"/>
              <w:left w:val="single" w:color="auto" w:sz="4" w:space="0"/>
              <w:bottom w:val="single" w:color="auto" w:sz="4" w:space="0"/>
              <w:right w:val="single" w:color="auto" w:sz="4" w:space="0"/>
            </w:tcBorders>
          </w:tcPr>
          <w:p w14:paraId="012C4386">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 xml:space="preserve">Наличие утвержденного перечня товарных рынков для содействия развитию конкуренции в муниципальном образовании (городском округе, муниципальном районе), разработанного в соответствии с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HYPERLINK "consultantplus://offline/ref=ED5C1B873E042078D4E851A610E30D65D5B0DEEDAE55A1FE5611694662441D0D36737E4D38876D20B77B9FA145A1D550CA558B4EFAF7CD6Af7t5G"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eastAsiaTheme="minorHAnsi"/>
                <w:sz w:val="24"/>
                <w:szCs w:val="24"/>
                <w:highlight w:val="none"/>
                <w:lang w:eastAsia="en-US"/>
              </w:rPr>
              <w:t>пп.20</w:t>
            </w:r>
            <w:r>
              <w:rPr>
                <w:rFonts w:hint="default" w:ascii="Times New Roman" w:hAnsi="Times New Roman" w:cs="Times New Roman" w:eastAsiaTheme="minorHAnsi"/>
                <w:sz w:val="24"/>
                <w:szCs w:val="24"/>
                <w:highlight w:val="none"/>
                <w:lang w:eastAsia="en-US"/>
              </w:rPr>
              <w:fldChar w:fldCharType="end"/>
            </w:r>
            <w:r>
              <w:rPr>
                <w:rFonts w:hint="default" w:ascii="Times New Roman" w:hAnsi="Times New Roman" w:cs="Times New Roman" w:eastAsiaTheme="minorHAnsi"/>
                <w:sz w:val="24"/>
                <w:szCs w:val="24"/>
                <w:highlight w:val="none"/>
                <w:lang w:eastAsia="en-US"/>
              </w:rPr>
              <w:t xml:space="preserve"> -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HYPERLINK "consultantplus://offline/ref=ED5C1B873E042078D4E851A610E30D65D5B0DEEDAE55A1FE5611694662441D0D36737E4D38876C29B37B9FA145A1D550CA558B4EFAF7CD6Af7t5G"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eastAsiaTheme="minorHAnsi"/>
                <w:sz w:val="24"/>
                <w:szCs w:val="24"/>
                <w:highlight w:val="none"/>
                <w:lang w:eastAsia="en-US"/>
              </w:rPr>
              <w:t>25</w:t>
            </w:r>
            <w:r>
              <w:rPr>
                <w:rFonts w:hint="default" w:ascii="Times New Roman" w:hAnsi="Times New Roman" w:cs="Times New Roman" w:eastAsiaTheme="minorHAnsi"/>
                <w:sz w:val="24"/>
                <w:szCs w:val="24"/>
                <w:highlight w:val="none"/>
                <w:lang w:eastAsia="en-US"/>
              </w:rPr>
              <w:fldChar w:fldCharType="end"/>
            </w:r>
            <w:r>
              <w:rPr>
                <w:rFonts w:hint="default" w:ascii="Times New Roman" w:hAnsi="Times New Roman" w:cs="Times New Roman" w:eastAsiaTheme="minorHAnsi"/>
                <w:sz w:val="24"/>
                <w:szCs w:val="24"/>
                <w:highlight w:val="none"/>
                <w:lang w:eastAsia="en-US"/>
              </w:rPr>
              <w:t xml:space="preserve"> стандарта развития конкуренции в субъектах РФ, утвержденного распоряжением Правительства РФ от 17.04.2019 № 768-р (далее - стандарт)</w:t>
            </w:r>
          </w:p>
        </w:tc>
        <w:tc>
          <w:tcPr>
            <w:tcW w:w="2551" w:type="dxa"/>
            <w:tcBorders>
              <w:top w:val="single" w:color="auto" w:sz="4" w:space="0"/>
              <w:left w:val="single" w:color="auto" w:sz="4" w:space="0"/>
              <w:bottom w:val="single" w:color="auto" w:sz="4" w:space="0"/>
              <w:right w:val="single" w:color="auto" w:sz="4" w:space="0"/>
            </w:tcBorders>
            <w:vAlign w:val="top"/>
          </w:tcPr>
          <w:p w14:paraId="1A271D96">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sz w:val="24"/>
                <w:szCs w:val="24"/>
                <w:highlight w:val="none"/>
              </w:rPr>
              <w:t>Постановление Администрации МО «Джидинский район» от 29.11.2022 г. № 334</w:t>
            </w:r>
          </w:p>
        </w:tc>
        <w:tc>
          <w:tcPr>
            <w:tcW w:w="2552" w:type="dxa"/>
            <w:tcBorders>
              <w:top w:val="single" w:color="auto" w:sz="4" w:space="0"/>
              <w:left w:val="single" w:color="auto" w:sz="4" w:space="0"/>
              <w:bottom w:val="single" w:color="auto" w:sz="4" w:space="0"/>
              <w:right w:val="single" w:color="auto" w:sz="4" w:space="0"/>
            </w:tcBorders>
          </w:tcPr>
          <w:p w14:paraId="69A6B5EB">
            <w:pPr>
              <w:autoSpaceDE w:val="0"/>
              <w:autoSpaceDN w:val="0"/>
              <w:adjustRightInd w:val="0"/>
              <w:rPr>
                <w:rFonts w:hint="default" w:ascii="Times New Roman" w:hAnsi="Times New Roman" w:cs="Times New Roman" w:eastAsiaTheme="minorHAnsi"/>
                <w:sz w:val="24"/>
                <w:szCs w:val="24"/>
                <w:highlight w:val="none"/>
                <w:lang w:val="ru-RU" w:eastAsia="en-US"/>
              </w:rPr>
            </w:pPr>
            <w:r>
              <w:rPr>
                <w:rFonts w:hint="default" w:ascii="Times New Roman" w:hAnsi="Times New Roman" w:cs="Times New Roman" w:eastAsiaTheme="minorHAnsi"/>
                <w:sz w:val="24"/>
                <w:szCs w:val="24"/>
                <w:highlight w:val="none"/>
                <w:lang w:eastAsia="en-US"/>
              </w:rPr>
              <w:fldChar w:fldCharType="begin"/>
            </w:r>
            <w:r>
              <w:rPr>
                <w:rFonts w:hint="default" w:ascii="Times New Roman" w:hAnsi="Times New Roman" w:cs="Times New Roman" w:eastAsiaTheme="minorHAnsi"/>
                <w:sz w:val="24"/>
                <w:szCs w:val="24"/>
                <w:highlight w:val="none"/>
                <w:lang w:eastAsia="en-US"/>
              </w:rPr>
              <w:instrText xml:space="preserve"> HYPERLINK "https://dzhidinskoe-mo.gosuslugi.ru/spravochnik/torgovye-organizatsii/" </w:instrText>
            </w:r>
            <w:r>
              <w:rPr>
                <w:rFonts w:hint="default" w:ascii="Times New Roman" w:hAnsi="Times New Roman" w:cs="Times New Roman" w:eastAsiaTheme="minorHAnsi"/>
                <w:sz w:val="24"/>
                <w:szCs w:val="24"/>
                <w:highlight w:val="none"/>
                <w:lang w:eastAsia="en-US"/>
              </w:rPr>
              <w:fldChar w:fldCharType="separate"/>
            </w:r>
            <w:r>
              <w:rPr>
                <w:rStyle w:val="6"/>
                <w:rFonts w:hint="default" w:ascii="Times New Roman" w:hAnsi="Times New Roman" w:cs="Times New Roman" w:eastAsiaTheme="minorHAnsi"/>
                <w:sz w:val="24"/>
                <w:szCs w:val="24"/>
                <w:highlight w:val="none"/>
                <w:lang w:eastAsia="en-US"/>
              </w:rPr>
              <w:t>https://dzhidinskoe-mo.gosuslugi.ru/spravochnik/torgovye-organizatsii/</w:t>
            </w:r>
            <w:r>
              <w:rPr>
                <w:rFonts w:hint="default" w:ascii="Times New Roman" w:hAnsi="Times New Roman" w:cs="Times New Roman" w:eastAsiaTheme="minorHAnsi"/>
                <w:sz w:val="24"/>
                <w:szCs w:val="24"/>
                <w:highlight w:val="none"/>
                <w:lang w:eastAsia="en-US"/>
              </w:rPr>
              <w:fldChar w:fldCharType="end"/>
            </w:r>
            <w:r>
              <w:rPr>
                <w:rFonts w:hint="default" w:ascii="Times New Roman" w:hAnsi="Times New Roman" w:cs="Times New Roman" w:eastAsiaTheme="minorHAnsi"/>
                <w:sz w:val="24"/>
                <w:szCs w:val="24"/>
                <w:highlight w:val="none"/>
                <w:lang w:val="ru-RU" w:eastAsia="en-US"/>
              </w:rPr>
              <w:t xml:space="preserve"> </w:t>
            </w:r>
          </w:p>
        </w:tc>
      </w:tr>
      <w:tr w14:paraId="4B7A96C1">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33B6BF3C">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3.</w:t>
            </w:r>
          </w:p>
        </w:tc>
        <w:tc>
          <w:tcPr>
            <w:tcW w:w="4253" w:type="dxa"/>
            <w:tcBorders>
              <w:top w:val="single" w:color="auto" w:sz="4" w:space="0"/>
              <w:left w:val="single" w:color="auto" w:sz="4" w:space="0"/>
              <w:bottom w:val="single" w:color="auto" w:sz="4" w:space="0"/>
              <w:right w:val="single" w:color="auto" w:sz="4" w:space="0"/>
            </w:tcBorders>
          </w:tcPr>
          <w:p w14:paraId="04D339E4">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 xml:space="preserve">Наличие утвержденного плана мероприятий («дорожной карты») по содействию развитию конкуренции на товарных рынках муниципального образования, разработанного в соответствии с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HYPERLINK "consultantplus://offline/ref=ED5C1B873E042078D4E851A610E30D65D5B0DEEDAE55A1FE5611694662441D0D36737E4D38876C29BD7B9FA145A1D550CA558B4EFAF7CD6Af7t5G"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eastAsiaTheme="minorHAnsi"/>
                <w:sz w:val="24"/>
                <w:szCs w:val="24"/>
                <w:highlight w:val="none"/>
                <w:lang w:eastAsia="en-US"/>
              </w:rPr>
              <w:t>пп.26</w:t>
            </w:r>
            <w:r>
              <w:rPr>
                <w:rFonts w:hint="default" w:ascii="Times New Roman" w:hAnsi="Times New Roman" w:cs="Times New Roman" w:eastAsiaTheme="minorHAnsi"/>
                <w:sz w:val="24"/>
                <w:szCs w:val="24"/>
                <w:highlight w:val="none"/>
                <w:lang w:eastAsia="en-US"/>
              </w:rPr>
              <w:fldChar w:fldCharType="end"/>
            </w:r>
            <w:r>
              <w:rPr>
                <w:rFonts w:hint="default" w:ascii="Times New Roman" w:hAnsi="Times New Roman" w:cs="Times New Roman" w:eastAsiaTheme="minorHAnsi"/>
                <w:sz w:val="24"/>
                <w:szCs w:val="24"/>
                <w:highlight w:val="none"/>
                <w:lang w:eastAsia="en-US"/>
              </w:rPr>
              <w:t xml:space="preserve"> -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HYPERLINK "consultantplus://offline/ref=ED5C1B873E042078D4E851A610E30D65D5B0DEEDAE55A1FE5611694662441D0D36737E4D38876C28B77B9FA145A1D550CA558B4EFAF7CD6Af7t5G"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eastAsiaTheme="minorHAnsi"/>
                <w:sz w:val="24"/>
                <w:szCs w:val="24"/>
                <w:highlight w:val="none"/>
                <w:lang w:eastAsia="en-US"/>
              </w:rPr>
              <w:t>28</w:t>
            </w:r>
            <w:r>
              <w:rPr>
                <w:rFonts w:hint="default" w:ascii="Times New Roman" w:hAnsi="Times New Roman" w:cs="Times New Roman" w:eastAsiaTheme="minorHAnsi"/>
                <w:sz w:val="24"/>
                <w:szCs w:val="24"/>
                <w:highlight w:val="none"/>
                <w:lang w:eastAsia="en-US"/>
              </w:rPr>
              <w:fldChar w:fldCharType="end"/>
            </w:r>
            <w:r>
              <w:rPr>
                <w:rFonts w:hint="default" w:ascii="Times New Roman" w:hAnsi="Times New Roman" w:cs="Times New Roman" w:eastAsiaTheme="minorHAnsi"/>
                <w:sz w:val="24"/>
                <w:szCs w:val="24"/>
                <w:highlight w:val="none"/>
                <w:lang w:eastAsia="en-US"/>
              </w:rPr>
              <w:t xml:space="preserve"> стандарта,  положениями Национального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HYPERLINK "consultantplus://offline/ref=ECAE682ED1EA1C76FA3728F9A59ECED1B4386825DEAD211C8FED76382B3334853FDE316C316F0D5BCA8902163A98476DCB017FC8740C4AADq36FB"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eastAsiaTheme="minorHAnsi"/>
                <w:sz w:val="24"/>
                <w:szCs w:val="24"/>
                <w:highlight w:val="none"/>
                <w:lang w:eastAsia="en-US"/>
              </w:rPr>
              <w:t>плана</w:t>
            </w:r>
            <w:r>
              <w:rPr>
                <w:rFonts w:hint="default" w:ascii="Times New Roman" w:hAnsi="Times New Roman" w:cs="Times New Roman" w:eastAsiaTheme="minorHAnsi"/>
                <w:sz w:val="24"/>
                <w:szCs w:val="24"/>
                <w:highlight w:val="none"/>
                <w:lang w:eastAsia="en-US"/>
              </w:rPr>
              <w:fldChar w:fldCharType="end"/>
            </w:r>
            <w:r>
              <w:rPr>
                <w:rFonts w:hint="default" w:ascii="Times New Roman" w:hAnsi="Times New Roman" w:cs="Times New Roman" w:eastAsiaTheme="minorHAnsi"/>
                <w:sz w:val="24"/>
                <w:szCs w:val="24"/>
                <w:highlight w:val="none"/>
                <w:lang w:eastAsia="en-US"/>
              </w:rPr>
              <w:t xml:space="preserve"> («дорожной карты») развития конкуренции в РФ на 2021 - 2025 годы, утвержденного распоряжением Правительства РФ от 02.09.2021 № 2424-р (далее – Нацплан), </w:t>
            </w:r>
          </w:p>
        </w:tc>
        <w:tc>
          <w:tcPr>
            <w:tcW w:w="2551" w:type="dxa"/>
            <w:vMerge w:val="restart"/>
            <w:tcBorders>
              <w:top w:val="single" w:color="auto" w:sz="4" w:space="0"/>
              <w:left w:val="single" w:color="auto" w:sz="4" w:space="0"/>
              <w:right w:val="single" w:color="auto" w:sz="4" w:space="0"/>
            </w:tcBorders>
            <w:shd w:val="clear" w:color="auto" w:fill="auto"/>
            <w:vAlign w:val="top"/>
          </w:tcPr>
          <w:p w14:paraId="0302389F">
            <w:pPr>
              <w:jc w:val="center"/>
              <w:rPr>
                <w:rFonts w:hint="default" w:ascii="Times New Roman" w:hAnsi="Times New Roman" w:cs="Times New Roman" w:eastAsiaTheme="minorHAnsi"/>
                <w:sz w:val="24"/>
                <w:szCs w:val="24"/>
                <w:highlight w:val="none"/>
                <w:lang w:val="ru-RU" w:eastAsia="en-US" w:bidi="ar-SA"/>
              </w:rPr>
            </w:pPr>
            <w:r>
              <w:rPr>
                <w:rFonts w:hint="default" w:ascii="Times New Roman" w:hAnsi="Times New Roman" w:cs="Times New Roman"/>
                <w:sz w:val="24"/>
                <w:szCs w:val="24"/>
                <w:highlight w:val="none"/>
              </w:rPr>
              <w:t>Постановление Администрации МО «Джидинский район» от 29.11.2022 г. № 334</w:t>
            </w:r>
            <w:r>
              <w:rPr>
                <w:rFonts w:hint="default" w:ascii="Times New Roman" w:hAnsi="Times New Roman" w:cs="Times New Roman"/>
                <w:sz w:val="24"/>
                <w:szCs w:val="24"/>
                <w:highlight w:val="none"/>
                <w:lang w:val="ru-RU"/>
              </w:rPr>
              <w:t xml:space="preserve"> ( в редакции постановления от </w:t>
            </w:r>
            <w:r>
              <w:rPr>
                <w:rFonts w:hint="default" w:ascii="Times New Roman" w:hAnsi="Times New Roman" w:cs="Times New Roman"/>
                <w:sz w:val="24"/>
                <w:szCs w:val="24"/>
                <w:highlight w:val="none"/>
              </w:rPr>
              <w:t xml:space="preserve">23.12.2024 г.                                                      № 372 </w:t>
            </w:r>
            <w:r>
              <w:rPr>
                <w:rFonts w:hint="default" w:ascii="Times New Roman" w:hAnsi="Times New Roman" w:cs="Times New Roman"/>
                <w:sz w:val="24"/>
                <w:szCs w:val="24"/>
                <w:highlight w:val="none"/>
                <w:lang w:val="ru-RU"/>
              </w:rPr>
              <w:t>)</w:t>
            </w:r>
            <w:r>
              <w:rPr>
                <w:rFonts w:hint="default" w:ascii="Times New Roman" w:hAnsi="Times New Roman" w:cs="Times New Roman"/>
                <w:sz w:val="24"/>
                <w:szCs w:val="24"/>
                <w:highlight w:val="none"/>
              </w:rPr>
              <w:t xml:space="preserve"> </w:t>
            </w:r>
          </w:p>
        </w:tc>
        <w:tc>
          <w:tcPr>
            <w:tcW w:w="2552" w:type="dxa"/>
            <w:vMerge w:val="restart"/>
            <w:tcBorders>
              <w:top w:val="single" w:color="auto" w:sz="4" w:space="0"/>
              <w:left w:val="single" w:color="auto" w:sz="4" w:space="0"/>
              <w:right w:val="single" w:color="auto" w:sz="4" w:space="0"/>
            </w:tcBorders>
          </w:tcPr>
          <w:p w14:paraId="31D4CAF3">
            <w:pPr>
              <w:autoSpaceDE w:val="0"/>
              <w:autoSpaceDN w:val="0"/>
              <w:adjustRightInd w:val="0"/>
              <w:rPr>
                <w:rFonts w:hint="default" w:ascii="Times New Roman" w:hAnsi="Times New Roman" w:cs="Times New Roman" w:eastAsiaTheme="minorHAnsi"/>
                <w:sz w:val="24"/>
                <w:szCs w:val="24"/>
                <w:highlight w:val="none"/>
                <w:lang w:val="ru-RU" w:eastAsia="en-US"/>
              </w:rPr>
            </w:pPr>
            <w:r>
              <w:rPr>
                <w:rFonts w:hint="default" w:ascii="Times New Roman" w:hAnsi="Times New Roman" w:cs="Times New Roman" w:eastAsiaTheme="minorHAnsi"/>
                <w:sz w:val="24"/>
                <w:szCs w:val="24"/>
                <w:highlight w:val="none"/>
                <w:lang w:eastAsia="en-US"/>
              </w:rPr>
              <w:fldChar w:fldCharType="begin"/>
            </w:r>
            <w:r>
              <w:rPr>
                <w:rFonts w:hint="default" w:ascii="Times New Roman" w:hAnsi="Times New Roman" w:cs="Times New Roman" w:eastAsiaTheme="minorHAnsi"/>
                <w:sz w:val="24"/>
                <w:szCs w:val="24"/>
                <w:highlight w:val="none"/>
                <w:lang w:eastAsia="en-US"/>
              </w:rPr>
              <w:instrText xml:space="preserve"> HYPERLINK "https://dzhidinskoe-mo.gosuslugi.ru/spravochnik/torgovye-organizatsii/" </w:instrText>
            </w:r>
            <w:r>
              <w:rPr>
                <w:rFonts w:hint="default" w:ascii="Times New Roman" w:hAnsi="Times New Roman" w:cs="Times New Roman" w:eastAsiaTheme="minorHAnsi"/>
                <w:sz w:val="24"/>
                <w:szCs w:val="24"/>
                <w:highlight w:val="none"/>
                <w:lang w:eastAsia="en-US"/>
              </w:rPr>
              <w:fldChar w:fldCharType="separate"/>
            </w:r>
            <w:r>
              <w:rPr>
                <w:rStyle w:val="6"/>
                <w:rFonts w:hint="default" w:ascii="Times New Roman" w:hAnsi="Times New Roman" w:cs="Times New Roman" w:eastAsiaTheme="minorHAnsi"/>
                <w:sz w:val="24"/>
                <w:szCs w:val="24"/>
                <w:highlight w:val="none"/>
                <w:lang w:eastAsia="en-US"/>
              </w:rPr>
              <w:t>https://dzhidinskoe-mo.gosuslugi.ru/spravochnik/torgovye-organizatsii/</w:t>
            </w:r>
            <w:r>
              <w:rPr>
                <w:rFonts w:hint="default" w:ascii="Times New Roman" w:hAnsi="Times New Roman" w:cs="Times New Roman" w:eastAsiaTheme="minorHAnsi"/>
                <w:sz w:val="24"/>
                <w:szCs w:val="24"/>
                <w:highlight w:val="none"/>
                <w:lang w:eastAsia="en-US"/>
              </w:rPr>
              <w:fldChar w:fldCharType="end"/>
            </w:r>
            <w:r>
              <w:rPr>
                <w:rFonts w:hint="default" w:ascii="Times New Roman" w:hAnsi="Times New Roman" w:cs="Times New Roman" w:eastAsiaTheme="minorHAnsi"/>
                <w:sz w:val="24"/>
                <w:szCs w:val="24"/>
                <w:highlight w:val="none"/>
                <w:lang w:val="ru-RU" w:eastAsia="en-US"/>
              </w:rPr>
              <w:t xml:space="preserve"> </w:t>
            </w:r>
          </w:p>
        </w:tc>
      </w:tr>
      <w:tr w14:paraId="5C6632F5">
        <w:tblPrEx>
          <w:tblCellMar>
            <w:top w:w="102" w:type="dxa"/>
            <w:left w:w="62" w:type="dxa"/>
            <w:bottom w:w="102" w:type="dxa"/>
            <w:right w:w="62" w:type="dxa"/>
          </w:tblCellMar>
        </w:tblPrEx>
        <w:trPr>
          <w:trHeight w:val="212" w:hRule="atLeast"/>
        </w:trPr>
        <w:tc>
          <w:tcPr>
            <w:tcW w:w="567" w:type="dxa"/>
            <w:tcBorders>
              <w:top w:val="single" w:color="auto" w:sz="4" w:space="0"/>
              <w:left w:val="single" w:color="auto" w:sz="4" w:space="0"/>
              <w:bottom w:val="single" w:color="auto" w:sz="4" w:space="0"/>
              <w:right w:val="single" w:color="auto" w:sz="4" w:space="0"/>
            </w:tcBorders>
          </w:tcPr>
          <w:p w14:paraId="38F65915">
            <w:pPr>
              <w:autoSpaceDE w:val="0"/>
              <w:autoSpaceDN w:val="0"/>
              <w:adjustRightInd w:val="0"/>
              <w:jc w:val="center"/>
              <w:rPr>
                <w:rFonts w:hint="default" w:ascii="Times New Roman" w:hAnsi="Times New Roman" w:cs="Times New Roman" w:eastAsiaTheme="minorHAnsi"/>
                <w:sz w:val="24"/>
                <w:szCs w:val="24"/>
                <w:highlight w:val="none"/>
                <w:lang w:eastAsia="en-US"/>
              </w:rPr>
            </w:pPr>
          </w:p>
        </w:tc>
        <w:tc>
          <w:tcPr>
            <w:tcW w:w="4253" w:type="dxa"/>
            <w:tcBorders>
              <w:top w:val="single" w:color="auto" w:sz="4" w:space="0"/>
              <w:left w:val="single" w:color="auto" w:sz="4" w:space="0"/>
              <w:bottom w:val="single" w:color="auto" w:sz="4" w:space="0"/>
              <w:right w:val="single" w:color="auto" w:sz="4" w:space="0"/>
            </w:tcBorders>
          </w:tcPr>
          <w:p w14:paraId="5DC454D7">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в том числе:</w:t>
            </w:r>
          </w:p>
        </w:tc>
        <w:tc>
          <w:tcPr>
            <w:tcW w:w="2551" w:type="dxa"/>
            <w:vMerge w:val="continue"/>
            <w:tcBorders>
              <w:left w:val="single" w:color="auto" w:sz="4" w:space="0"/>
              <w:right w:val="single" w:color="auto" w:sz="4" w:space="0"/>
            </w:tcBorders>
          </w:tcPr>
          <w:p w14:paraId="4FF7B09E">
            <w:pPr>
              <w:autoSpaceDE w:val="0"/>
              <w:autoSpaceDN w:val="0"/>
              <w:adjustRightInd w:val="0"/>
              <w:rPr>
                <w:rFonts w:hint="default" w:ascii="Times New Roman" w:hAnsi="Times New Roman" w:cs="Times New Roman" w:eastAsiaTheme="minorHAnsi"/>
                <w:sz w:val="24"/>
                <w:szCs w:val="24"/>
                <w:highlight w:val="none"/>
                <w:lang w:eastAsia="en-US"/>
              </w:rPr>
            </w:pPr>
          </w:p>
        </w:tc>
        <w:tc>
          <w:tcPr>
            <w:tcW w:w="2552" w:type="dxa"/>
            <w:vMerge w:val="continue"/>
            <w:tcBorders>
              <w:left w:val="single" w:color="auto" w:sz="4" w:space="0"/>
              <w:right w:val="single" w:color="auto" w:sz="4" w:space="0"/>
            </w:tcBorders>
          </w:tcPr>
          <w:p w14:paraId="6C3F888B">
            <w:pPr>
              <w:autoSpaceDE w:val="0"/>
              <w:autoSpaceDN w:val="0"/>
              <w:adjustRightInd w:val="0"/>
              <w:rPr>
                <w:rFonts w:hint="default" w:ascii="Times New Roman" w:hAnsi="Times New Roman" w:cs="Times New Roman" w:eastAsiaTheme="minorHAnsi"/>
                <w:sz w:val="24"/>
                <w:szCs w:val="24"/>
                <w:highlight w:val="none"/>
                <w:lang w:eastAsia="en-US"/>
              </w:rPr>
            </w:pPr>
          </w:p>
        </w:tc>
      </w:tr>
      <w:tr w14:paraId="73F27840">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57BDC196">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3.1.</w:t>
            </w:r>
          </w:p>
        </w:tc>
        <w:tc>
          <w:tcPr>
            <w:tcW w:w="4253" w:type="dxa"/>
            <w:tcBorders>
              <w:top w:val="single" w:color="auto" w:sz="4" w:space="0"/>
              <w:left w:val="single" w:color="auto" w:sz="4" w:space="0"/>
              <w:bottom w:val="single" w:color="auto" w:sz="4" w:space="0"/>
              <w:right w:val="single" w:color="auto" w:sz="4" w:space="0"/>
            </w:tcBorders>
          </w:tcPr>
          <w:p w14:paraId="25B87681">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Установление в «дорожной карте» значений целевых показателей по каждому рынку, обеспечивающих сохранение или повышение уровня развития конкуренции</w:t>
            </w:r>
          </w:p>
        </w:tc>
        <w:tc>
          <w:tcPr>
            <w:tcW w:w="2551" w:type="dxa"/>
            <w:vMerge w:val="continue"/>
            <w:tcBorders>
              <w:left w:val="single" w:color="auto" w:sz="4" w:space="0"/>
              <w:right w:val="single" w:color="auto" w:sz="4" w:space="0"/>
            </w:tcBorders>
          </w:tcPr>
          <w:p w14:paraId="30A6F2A1">
            <w:pPr>
              <w:autoSpaceDE w:val="0"/>
              <w:autoSpaceDN w:val="0"/>
              <w:adjustRightInd w:val="0"/>
              <w:rPr>
                <w:rFonts w:hint="default" w:ascii="Times New Roman" w:hAnsi="Times New Roman" w:cs="Times New Roman" w:eastAsiaTheme="minorHAnsi"/>
                <w:sz w:val="24"/>
                <w:szCs w:val="24"/>
                <w:highlight w:val="none"/>
                <w:lang w:eastAsia="en-US"/>
              </w:rPr>
            </w:pPr>
          </w:p>
        </w:tc>
        <w:tc>
          <w:tcPr>
            <w:tcW w:w="2552" w:type="dxa"/>
            <w:vMerge w:val="continue"/>
            <w:tcBorders>
              <w:left w:val="single" w:color="auto" w:sz="4" w:space="0"/>
              <w:right w:val="single" w:color="auto" w:sz="4" w:space="0"/>
            </w:tcBorders>
          </w:tcPr>
          <w:p w14:paraId="0FB6D412">
            <w:pPr>
              <w:autoSpaceDE w:val="0"/>
              <w:autoSpaceDN w:val="0"/>
              <w:adjustRightInd w:val="0"/>
              <w:jc w:val="center"/>
              <w:rPr>
                <w:rFonts w:hint="default" w:ascii="Times New Roman" w:hAnsi="Times New Roman" w:cs="Times New Roman" w:eastAsiaTheme="minorHAnsi"/>
                <w:sz w:val="24"/>
                <w:szCs w:val="24"/>
                <w:highlight w:val="none"/>
                <w:lang w:eastAsia="en-US"/>
              </w:rPr>
            </w:pPr>
          </w:p>
        </w:tc>
      </w:tr>
      <w:tr w14:paraId="0940B2F0">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37FC148E">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3.2.</w:t>
            </w:r>
          </w:p>
        </w:tc>
        <w:tc>
          <w:tcPr>
            <w:tcW w:w="4253" w:type="dxa"/>
            <w:tcBorders>
              <w:top w:val="single" w:color="auto" w:sz="4" w:space="0"/>
              <w:left w:val="single" w:color="auto" w:sz="4" w:space="0"/>
              <w:bottom w:val="single" w:color="auto" w:sz="4" w:space="0"/>
              <w:right w:val="single" w:color="auto" w:sz="4" w:space="0"/>
            </w:tcBorders>
          </w:tcPr>
          <w:p w14:paraId="5CAD553D">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Наличие в «дорожной карте» мероприятий, обеспечивающих достижение установленных значений целевых показателей по каждому рынку, с установлением сроков их реализации, исполнителей и соисполнителей, ответственных за реализацию мероприятий</w:t>
            </w:r>
          </w:p>
        </w:tc>
        <w:tc>
          <w:tcPr>
            <w:tcW w:w="2551" w:type="dxa"/>
            <w:vMerge w:val="continue"/>
            <w:tcBorders>
              <w:left w:val="single" w:color="auto" w:sz="4" w:space="0"/>
              <w:bottom w:val="single" w:color="auto" w:sz="4" w:space="0"/>
              <w:right w:val="single" w:color="auto" w:sz="4" w:space="0"/>
            </w:tcBorders>
          </w:tcPr>
          <w:p w14:paraId="00ABF435">
            <w:pPr>
              <w:autoSpaceDE w:val="0"/>
              <w:autoSpaceDN w:val="0"/>
              <w:adjustRightInd w:val="0"/>
              <w:rPr>
                <w:rFonts w:hint="default" w:ascii="Times New Roman" w:hAnsi="Times New Roman" w:cs="Times New Roman" w:eastAsiaTheme="minorHAnsi"/>
                <w:sz w:val="24"/>
                <w:szCs w:val="24"/>
                <w:highlight w:val="none"/>
                <w:lang w:eastAsia="en-US"/>
              </w:rPr>
            </w:pPr>
          </w:p>
        </w:tc>
        <w:tc>
          <w:tcPr>
            <w:tcW w:w="2552" w:type="dxa"/>
            <w:vMerge w:val="continue"/>
            <w:tcBorders>
              <w:left w:val="single" w:color="auto" w:sz="4" w:space="0"/>
              <w:bottom w:val="single" w:color="auto" w:sz="4" w:space="0"/>
              <w:right w:val="single" w:color="auto" w:sz="4" w:space="0"/>
            </w:tcBorders>
          </w:tcPr>
          <w:p w14:paraId="5FC45012">
            <w:pPr>
              <w:autoSpaceDE w:val="0"/>
              <w:autoSpaceDN w:val="0"/>
              <w:adjustRightInd w:val="0"/>
              <w:jc w:val="center"/>
              <w:rPr>
                <w:rFonts w:hint="default" w:ascii="Times New Roman" w:hAnsi="Times New Roman" w:cs="Times New Roman" w:eastAsiaTheme="minorHAnsi"/>
                <w:sz w:val="24"/>
                <w:szCs w:val="24"/>
                <w:highlight w:val="none"/>
                <w:lang w:eastAsia="en-US"/>
              </w:rPr>
            </w:pPr>
          </w:p>
        </w:tc>
      </w:tr>
      <w:tr w14:paraId="624F5919">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121D4B73">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3.3.</w:t>
            </w:r>
          </w:p>
        </w:tc>
        <w:tc>
          <w:tcPr>
            <w:tcW w:w="4253" w:type="dxa"/>
            <w:tcBorders>
              <w:top w:val="single" w:color="auto" w:sz="4" w:space="0"/>
              <w:left w:val="single" w:color="auto" w:sz="4" w:space="0"/>
              <w:bottom w:val="single" w:color="auto" w:sz="4" w:space="0"/>
              <w:right w:val="single" w:color="auto" w:sz="4" w:space="0"/>
            </w:tcBorders>
          </w:tcPr>
          <w:p w14:paraId="08E43F57">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Наличие в «дорожной карте» системных мероприятий по развитию конкурентной среды в муниципальном образовании, разработанных в соответствии с п. 30 стандарта, положениями Нацплана</w:t>
            </w:r>
          </w:p>
        </w:tc>
        <w:tc>
          <w:tcPr>
            <w:tcW w:w="2551" w:type="dxa"/>
            <w:vMerge w:val="restart"/>
            <w:tcBorders>
              <w:top w:val="single" w:color="auto" w:sz="4" w:space="0"/>
              <w:left w:val="single" w:color="auto" w:sz="4" w:space="0"/>
              <w:right w:val="single" w:color="auto" w:sz="4" w:space="0"/>
            </w:tcBorders>
          </w:tcPr>
          <w:p w14:paraId="10A12B3E">
            <w:pPr>
              <w:autoSpaceDE w:val="0"/>
              <w:autoSpaceDN w:val="0"/>
              <w:adjustRightInd w:val="0"/>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rPr>
              <w:t>Постановление Администрации МО «Джидинский район» от 29.11.2022 г. № 334</w:t>
            </w:r>
            <w:r>
              <w:rPr>
                <w:rFonts w:hint="default" w:ascii="Times New Roman" w:hAnsi="Times New Roman" w:cs="Times New Roman"/>
                <w:sz w:val="24"/>
                <w:szCs w:val="24"/>
                <w:highlight w:val="none"/>
                <w:lang w:val="ru-RU"/>
              </w:rPr>
              <w:t xml:space="preserve"> </w:t>
            </w:r>
          </w:p>
          <w:p w14:paraId="433DE636">
            <w:pPr>
              <w:autoSpaceDE w:val="0"/>
              <w:autoSpaceDN w:val="0"/>
              <w:adjustRightInd w:val="0"/>
              <w:rPr>
                <w:rFonts w:hint="default" w:ascii="Times New Roman" w:hAnsi="Times New Roman" w:cs="Times New Roman"/>
                <w:sz w:val="24"/>
                <w:szCs w:val="24"/>
                <w:highlight w:val="none"/>
                <w:lang w:val="ru-RU"/>
              </w:rPr>
            </w:pPr>
          </w:p>
          <w:p w14:paraId="40B470F1">
            <w:pPr>
              <w:autoSpaceDE w:val="0"/>
              <w:autoSpaceDN w:val="0"/>
              <w:adjustRightInd w:val="0"/>
              <w:rPr>
                <w:rFonts w:hint="default" w:ascii="Times New Roman" w:hAnsi="Times New Roman" w:cs="Times New Roman"/>
                <w:sz w:val="24"/>
                <w:szCs w:val="24"/>
                <w:highlight w:val="none"/>
                <w:lang w:val="ru-RU"/>
              </w:rPr>
            </w:pPr>
          </w:p>
          <w:p w14:paraId="432AFC73">
            <w:pPr>
              <w:autoSpaceDE w:val="0"/>
              <w:autoSpaceDN w:val="0"/>
              <w:adjustRightInd w:val="0"/>
              <w:rPr>
                <w:rFonts w:hint="default" w:ascii="Times New Roman" w:hAnsi="Times New Roman" w:cs="Times New Roman"/>
                <w:sz w:val="24"/>
                <w:szCs w:val="24"/>
                <w:highlight w:val="none"/>
                <w:lang w:val="ru-RU"/>
              </w:rPr>
            </w:pPr>
          </w:p>
          <w:p w14:paraId="375EA7CD">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sz w:val="24"/>
                <w:szCs w:val="24"/>
                <w:highlight w:val="none"/>
                <w:lang w:val="ru-RU"/>
              </w:rPr>
              <w:t xml:space="preserve">постановление от </w:t>
            </w:r>
            <w:r>
              <w:rPr>
                <w:rFonts w:hint="default" w:ascii="Times New Roman" w:hAnsi="Times New Roman" w:cs="Times New Roman"/>
                <w:sz w:val="24"/>
                <w:szCs w:val="24"/>
                <w:highlight w:val="none"/>
              </w:rPr>
              <w:t>23.12.2024 г.                                                      № 372</w:t>
            </w:r>
          </w:p>
        </w:tc>
        <w:tc>
          <w:tcPr>
            <w:tcW w:w="2552" w:type="dxa"/>
            <w:vMerge w:val="restart"/>
            <w:tcBorders>
              <w:top w:val="single" w:color="auto" w:sz="4" w:space="0"/>
              <w:left w:val="single" w:color="auto" w:sz="4" w:space="0"/>
              <w:right w:val="single" w:color="auto" w:sz="4" w:space="0"/>
            </w:tcBorders>
          </w:tcPr>
          <w:p w14:paraId="455829FB">
            <w:pPr>
              <w:autoSpaceDE w:val="0"/>
              <w:autoSpaceDN w:val="0"/>
              <w:adjustRightInd w:val="0"/>
              <w:jc w:val="center"/>
              <w:rPr>
                <w:rFonts w:hint="default" w:ascii="Times New Roman" w:hAnsi="Times New Roman" w:cs="Times New Roman" w:eastAsiaTheme="minorHAnsi"/>
                <w:sz w:val="24"/>
                <w:szCs w:val="24"/>
                <w:highlight w:val="none"/>
                <w:lang w:val="ru-RU" w:eastAsia="en-US"/>
              </w:rPr>
            </w:pPr>
            <w:r>
              <w:rPr>
                <w:rFonts w:hint="default" w:ascii="Times New Roman" w:hAnsi="Times New Roman" w:cs="Times New Roman" w:eastAsiaTheme="minorHAnsi"/>
                <w:sz w:val="24"/>
                <w:szCs w:val="24"/>
                <w:highlight w:val="none"/>
                <w:lang w:eastAsia="en-US"/>
              </w:rPr>
              <w:fldChar w:fldCharType="begin"/>
            </w:r>
            <w:r>
              <w:rPr>
                <w:rFonts w:hint="default" w:ascii="Times New Roman" w:hAnsi="Times New Roman" w:cs="Times New Roman" w:eastAsiaTheme="minorHAnsi"/>
                <w:sz w:val="24"/>
                <w:szCs w:val="24"/>
                <w:highlight w:val="none"/>
                <w:lang w:eastAsia="en-US"/>
              </w:rPr>
              <w:instrText xml:space="preserve"> HYPERLINK "https://dzhidinskoe-mo.gosuslugi.ru/spravochnik/torgovye-organizatsii/" </w:instrText>
            </w:r>
            <w:r>
              <w:rPr>
                <w:rFonts w:hint="default" w:ascii="Times New Roman" w:hAnsi="Times New Roman" w:cs="Times New Roman" w:eastAsiaTheme="minorHAnsi"/>
                <w:sz w:val="24"/>
                <w:szCs w:val="24"/>
                <w:highlight w:val="none"/>
                <w:lang w:eastAsia="en-US"/>
              </w:rPr>
              <w:fldChar w:fldCharType="separate"/>
            </w:r>
            <w:r>
              <w:rPr>
                <w:rStyle w:val="6"/>
                <w:rFonts w:hint="default" w:ascii="Times New Roman" w:hAnsi="Times New Roman" w:cs="Times New Roman" w:eastAsiaTheme="minorHAnsi"/>
                <w:sz w:val="24"/>
                <w:szCs w:val="24"/>
                <w:highlight w:val="none"/>
                <w:lang w:eastAsia="en-US"/>
              </w:rPr>
              <w:t>https://dzhidinskoe-mo.gosuslugi.ru/spravochnik/torgovye-organizatsii/</w:t>
            </w:r>
            <w:r>
              <w:rPr>
                <w:rFonts w:hint="default" w:ascii="Times New Roman" w:hAnsi="Times New Roman" w:cs="Times New Roman" w:eastAsiaTheme="minorHAnsi"/>
                <w:sz w:val="24"/>
                <w:szCs w:val="24"/>
                <w:highlight w:val="none"/>
                <w:lang w:eastAsia="en-US"/>
              </w:rPr>
              <w:fldChar w:fldCharType="end"/>
            </w:r>
            <w:r>
              <w:rPr>
                <w:rFonts w:hint="default" w:ascii="Times New Roman" w:hAnsi="Times New Roman" w:cs="Times New Roman" w:eastAsiaTheme="minorHAnsi"/>
                <w:sz w:val="24"/>
                <w:szCs w:val="24"/>
                <w:highlight w:val="none"/>
                <w:lang w:val="ru-RU" w:eastAsia="en-US"/>
              </w:rPr>
              <w:t xml:space="preserve"> </w:t>
            </w:r>
          </w:p>
        </w:tc>
      </w:tr>
      <w:tr w14:paraId="32E85D36">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191A08E6">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3.4.</w:t>
            </w:r>
          </w:p>
        </w:tc>
        <w:tc>
          <w:tcPr>
            <w:tcW w:w="4253" w:type="dxa"/>
            <w:tcBorders>
              <w:top w:val="single" w:color="auto" w:sz="4" w:space="0"/>
              <w:left w:val="single" w:color="auto" w:sz="4" w:space="0"/>
              <w:bottom w:val="single" w:color="auto" w:sz="4" w:space="0"/>
              <w:right w:val="single" w:color="auto" w:sz="4" w:space="0"/>
            </w:tcBorders>
          </w:tcPr>
          <w:p w14:paraId="16D419DA">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Актуализация плана мероприятий («дорожной карты») по содействию развитию конкуренции на территории муниципального образования, в том числе с учетом достижения ключевых показателей за предыдущий год</w:t>
            </w:r>
          </w:p>
        </w:tc>
        <w:tc>
          <w:tcPr>
            <w:tcW w:w="2551" w:type="dxa"/>
            <w:vMerge w:val="continue"/>
            <w:tcBorders>
              <w:left w:val="single" w:color="auto" w:sz="4" w:space="0"/>
              <w:bottom w:val="single" w:color="auto" w:sz="4" w:space="0"/>
              <w:right w:val="single" w:color="auto" w:sz="4" w:space="0"/>
            </w:tcBorders>
          </w:tcPr>
          <w:p w14:paraId="61F07FCF">
            <w:pPr>
              <w:autoSpaceDE w:val="0"/>
              <w:autoSpaceDN w:val="0"/>
              <w:adjustRightInd w:val="0"/>
              <w:rPr>
                <w:rFonts w:hint="default" w:ascii="Times New Roman" w:hAnsi="Times New Roman" w:cs="Times New Roman" w:eastAsiaTheme="minorHAnsi"/>
                <w:sz w:val="24"/>
                <w:szCs w:val="24"/>
                <w:highlight w:val="none"/>
                <w:lang w:eastAsia="en-US"/>
              </w:rPr>
            </w:pPr>
          </w:p>
        </w:tc>
        <w:tc>
          <w:tcPr>
            <w:tcW w:w="2552" w:type="dxa"/>
            <w:vMerge w:val="continue"/>
            <w:tcBorders>
              <w:left w:val="single" w:color="auto" w:sz="4" w:space="0"/>
              <w:bottom w:val="single" w:color="auto" w:sz="4" w:space="0"/>
              <w:right w:val="single" w:color="auto" w:sz="4" w:space="0"/>
            </w:tcBorders>
          </w:tcPr>
          <w:p w14:paraId="62640A34">
            <w:pPr>
              <w:autoSpaceDE w:val="0"/>
              <w:autoSpaceDN w:val="0"/>
              <w:adjustRightInd w:val="0"/>
              <w:jc w:val="center"/>
              <w:rPr>
                <w:rFonts w:hint="default" w:ascii="Times New Roman" w:hAnsi="Times New Roman" w:cs="Times New Roman" w:eastAsiaTheme="minorHAnsi"/>
                <w:sz w:val="24"/>
                <w:szCs w:val="24"/>
                <w:highlight w:val="none"/>
                <w:lang w:eastAsia="en-US"/>
              </w:rPr>
            </w:pPr>
          </w:p>
        </w:tc>
      </w:tr>
      <w:tr w14:paraId="5D720ED8">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174C9ECF">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4.</w:t>
            </w:r>
          </w:p>
        </w:tc>
        <w:tc>
          <w:tcPr>
            <w:tcW w:w="4253" w:type="dxa"/>
            <w:tcBorders>
              <w:top w:val="single" w:color="auto" w:sz="4" w:space="0"/>
              <w:left w:val="single" w:color="auto" w:sz="4" w:space="0"/>
              <w:bottom w:val="single" w:color="auto" w:sz="4" w:space="0"/>
              <w:right w:val="single" w:color="auto" w:sz="4" w:space="0"/>
            </w:tcBorders>
          </w:tcPr>
          <w:p w14:paraId="71753BE5">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Достижение плановых значений целевых показателей, характеризующих развитие конкуренции на товарных рынках, по каждому из мероприятий, включенных в «дорожную карту» по содействию развитию конкуренции, за отчетный период</w:t>
            </w:r>
          </w:p>
        </w:tc>
        <w:tc>
          <w:tcPr>
            <w:tcW w:w="2551" w:type="dxa"/>
            <w:tcBorders>
              <w:top w:val="single" w:color="auto" w:sz="4" w:space="0"/>
              <w:left w:val="single" w:color="auto" w:sz="4" w:space="0"/>
              <w:bottom w:val="single" w:color="auto" w:sz="4" w:space="0"/>
              <w:right w:val="single" w:color="auto" w:sz="4" w:space="0"/>
            </w:tcBorders>
          </w:tcPr>
          <w:p w14:paraId="3987B215">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 xml:space="preserve">Форма № 1 «Сведения о фактически достигнутых значениях целевых показателей, характеризующих развитие конкуренции на товарных рынках муниципального образования, за 2024 год» </w:t>
            </w:r>
          </w:p>
        </w:tc>
        <w:tc>
          <w:tcPr>
            <w:tcW w:w="2552" w:type="dxa"/>
            <w:tcBorders>
              <w:top w:val="single" w:color="auto" w:sz="4" w:space="0"/>
              <w:left w:val="single" w:color="auto" w:sz="4" w:space="0"/>
              <w:bottom w:val="single" w:color="auto" w:sz="4" w:space="0"/>
              <w:right w:val="single" w:color="auto" w:sz="4" w:space="0"/>
            </w:tcBorders>
          </w:tcPr>
          <w:p w14:paraId="25C7AD11">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Форма № 1 утверждена указом Главы РБ от 17.12.2018 № 240</w:t>
            </w:r>
          </w:p>
          <w:p w14:paraId="78472C0E">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(ред. от 04.12.2023)</w:t>
            </w:r>
          </w:p>
        </w:tc>
      </w:tr>
      <w:tr w14:paraId="1E2E5FEE">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7BB054C0">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5.</w:t>
            </w:r>
          </w:p>
        </w:tc>
        <w:tc>
          <w:tcPr>
            <w:tcW w:w="4253" w:type="dxa"/>
            <w:tcBorders>
              <w:top w:val="single" w:color="auto" w:sz="4" w:space="0"/>
              <w:left w:val="single" w:color="auto" w:sz="4" w:space="0"/>
              <w:bottom w:val="single" w:color="auto" w:sz="4" w:space="0"/>
              <w:right w:val="single" w:color="auto" w:sz="4" w:space="0"/>
            </w:tcBorders>
          </w:tcPr>
          <w:p w14:paraId="36B03340">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Наличие на официальном сайте муниципального образования в информационно-телекоммуникационной сети Интернет раздела, посвященного стандарту развития конкуренции в муниципальном образовании, (далее - раздел) и поддержание его в актуализированном состоянии</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top"/>
          </w:tcPr>
          <w:p w14:paraId="20AAEE80">
            <w:pPr>
              <w:autoSpaceDE w:val="0"/>
              <w:autoSpaceDN w:val="0"/>
              <w:adjustRightInd w:val="0"/>
              <w:jc w:val="center"/>
              <w:rPr>
                <w:rFonts w:hint="default" w:ascii="Times New Roman" w:hAnsi="Times New Roman" w:cs="Times New Roman" w:eastAsiaTheme="minorHAnsi"/>
                <w:sz w:val="24"/>
                <w:szCs w:val="24"/>
                <w:highlight w:val="none"/>
                <w:lang w:val="ru-RU" w:eastAsia="en-US" w:bidi="ar-SA"/>
              </w:rPr>
            </w:pPr>
            <w:r>
              <w:rPr>
                <w:rFonts w:hint="default" w:ascii="Times New Roman" w:hAnsi="Times New Roman" w:cs="Times New Roman" w:eastAsiaTheme="minorHAnsi"/>
                <w:sz w:val="24"/>
                <w:szCs w:val="24"/>
                <w:highlight w:val="none"/>
                <w:lang w:eastAsia="en-US"/>
              </w:rPr>
              <w:fldChar w:fldCharType="begin"/>
            </w:r>
            <w:r>
              <w:rPr>
                <w:rFonts w:hint="default" w:ascii="Times New Roman" w:hAnsi="Times New Roman" w:cs="Times New Roman" w:eastAsiaTheme="minorHAnsi"/>
                <w:sz w:val="24"/>
                <w:szCs w:val="24"/>
                <w:highlight w:val="none"/>
                <w:lang w:eastAsia="en-US"/>
              </w:rPr>
              <w:instrText xml:space="preserve"> HYPERLINK "https://dzhidinskoe-mo.gosuslugi.ru/spravochnik/torgovye-organizatsii/" </w:instrText>
            </w:r>
            <w:r>
              <w:rPr>
                <w:rFonts w:hint="default" w:ascii="Times New Roman" w:hAnsi="Times New Roman" w:cs="Times New Roman" w:eastAsiaTheme="minorHAnsi"/>
                <w:sz w:val="24"/>
                <w:szCs w:val="24"/>
                <w:highlight w:val="none"/>
                <w:lang w:eastAsia="en-US"/>
              </w:rPr>
              <w:fldChar w:fldCharType="separate"/>
            </w:r>
            <w:r>
              <w:rPr>
                <w:rStyle w:val="6"/>
                <w:rFonts w:hint="default" w:ascii="Times New Roman" w:hAnsi="Times New Roman" w:cs="Times New Roman" w:eastAsiaTheme="minorHAnsi"/>
                <w:sz w:val="24"/>
                <w:szCs w:val="24"/>
                <w:highlight w:val="none"/>
                <w:lang w:eastAsia="en-US"/>
              </w:rPr>
              <w:t>https://dzhidinskoe-mo.gosuslugi.ru/spravochnik/torgovye-organizatsii/</w:t>
            </w:r>
            <w:r>
              <w:rPr>
                <w:rFonts w:hint="default" w:ascii="Times New Roman" w:hAnsi="Times New Roman" w:cs="Times New Roman" w:eastAsiaTheme="minorHAnsi"/>
                <w:sz w:val="24"/>
                <w:szCs w:val="24"/>
                <w:highlight w:val="none"/>
                <w:lang w:eastAsia="en-US"/>
              </w:rPr>
              <w:fldChar w:fldCharType="end"/>
            </w:r>
            <w:r>
              <w:rPr>
                <w:rFonts w:hint="default" w:ascii="Times New Roman" w:hAnsi="Times New Roman" w:cs="Times New Roman" w:eastAsiaTheme="minorHAnsi"/>
                <w:sz w:val="24"/>
                <w:szCs w:val="24"/>
                <w:highlight w:val="none"/>
                <w:lang w:val="ru-RU" w:eastAsia="en-US"/>
              </w:rPr>
              <w:t xml:space="preserve"> </w:t>
            </w:r>
          </w:p>
        </w:tc>
        <w:tc>
          <w:tcPr>
            <w:tcW w:w="2552" w:type="dxa"/>
            <w:tcBorders>
              <w:top w:val="single" w:color="auto" w:sz="4" w:space="0"/>
              <w:left w:val="single" w:color="auto" w:sz="4" w:space="0"/>
              <w:bottom w:val="single" w:color="auto" w:sz="4" w:space="0"/>
              <w:right w:val="single" w:color="auto" w:sz="4" w:space="0"/>
            </w:tcBorders>
          </w:tcPr>
          <w:p w14:paraId="588C6C94">
            <w:pPr>
              <w:autoSpaceDE w:val="0"/>
              <w:autoSpaceDN w:val="0"/>
              <w:adjustRightInd w:val="0"/>
              <w:rPr>
                <w:rFonts w:hint="default" w:ascii="Times New Roman" w:hAnsi="Times New Roman" w:cs="Times New Roman" w:eastAsiaTheme="minorHAnsi"/>
                <w:sz w:val="24"/>
                <w:szCs w:val="24"/>
                <w:highlight w:val="none"/>
                <w:lang w:eastAsia="en-US"/>
              </w:rPr>
            </w:pPr>
          </w:p>
        </w:tc>
      </w:tr>
      <w:tr w14:paraId="6B7873F8">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7422F218">
            <w:pPr>
              <w:autoSpaceDE w:val="0"/>
              <w:autoSpaceDN w:val="0"/>
              <w:adjustRightInd w:val="0"/>
              <w:jc w:val="center"/>
              <w:rPr>
                <w:rFonts w:hint="default" w:ascii="Times New Roman" w:hAnsi="Times New Roman" w:cs="Times New Roman" w:eastAsiaTheme="minorHAnsi"/>
                <w:sz w:val="24"/>
                <w:szCs w:val="24"/>
                <w:highlight w:val="none"/>
                <w:lang w:eastAsia="en-US"/>
              </w:rPr>
            </w:pPr>
          </w:p>
        </w:tc>
        <w:tc>
          <w:tcPr>
            <w:tcW w:w="4253" w:type="dxa"/>
            <w:tcBorders>
              <w:top w:val="single" w:color="auto" w:sz="4" w:space="0"/>
              <w:left w:val="single" w:color="auto" w:sz="4" w:space="0"/>
              <w:bottom w:val="single" w:color="auto" w:sz="4" w:space="0"/>
              <w:right w:val="single" w:color="auto" w:sz="4" w:space="0"/>
            </w:tcBorders>
          </w:tcPr>
          <w:p w14:paraId="7BAE6B3E">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в том числе:</w:t>
            </w:r>
          </w:p>
        </w:tc>
        <w:tc>
          <w:tcPr>
            <w:tcW w:w="2551" w:type="dxa"/>
            <w:tcBorders>
              <w:top w:val="single" w:color="auto" w:sz="4" w:space="0"/>
              <w:left w:val="single" w:color="auto" w:sz="4" w:space="0"/>
              <w:bottom w:val="single" w:color="auto" w:sz="4" w:space="0"/>
              <w:right w:val="single" w:color="auto" w:sz="4" w:space="0"/>
            </w:tcBorders>
          </w:tcPr>
          <w:p w14:paraId="6D551258">
            <w:pPr>
              <w:autoSpaceDE w:val="0"/>
              <w:autoSpaceDN w:val="0"/>
              <w:adjustRightInd w:val="0"/>
              <w:rPr>
                <w:rFonts w:hint="default" w:ascii="Times New Roman" w:hAnsi="Times New Roman" w:cs="Times New Roman" w:eastAsiaTheme="minorHAnsi"/>
                <w:sz w:val="24"/>
                <w:szCs w:val="24"/>
                <w:highlight w:val="none"/>
                <w:lang w:eastAsia="en-US"/>
              </w:rPr>
            </w:pPr>
          </w:p>
        </w:tc>
        <w:tc>
          <w:tcPr>
            <w:tcW w:w="2552" w:type="dxa"/>
            <w:tcBorders>
              <w:top w:val="single" w:color="auto" w:sz="4" w:space="0"/>
              <w:left w:val="single" w:color="auto" w:sz="4" w:space="0"/>
              <w:bottom w:val="single" w:color="auto" w:sz="4" w:space="0"/>
              <w:right w:val="single" w:color="auto" w:sz="4" w:space="0"/>
            </w:tcBorders>
          </w:tcPr>
          <w:p w14:paraId="73ADBEAA">
            <w:pPr>
              <w:autoSpaceDE w:val="0"/>
              <w:autoSpaceDN w:val="0"/>
              <w:adjustRightInd w:val="0"/>
              <w:rPr>
                <w:rFonts w:hint="default" w:ascii="Times New Roman" w:hAnsi="Times New Roman" w:cs="Times New Roman" w:eastAsiaTheme="minorHAnsi"/>
                <w:sz w:val="24"/>
                <w:szCs w:val="24"/>
                <w:highlight w:val="none"/>
                <w:lang w:eastAsia="en-US"/>
              </w:rPr>
            </w:pPr>
          </w:p>
        </w:tc>
      </w:tr>
      <w:tr w14:paraId="131A6A5E">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0705E6CF">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5.1.</w:t>
            </w:r>
          </w:p>
        </w:tc>
        <w:tc>
          <w:tcPr>
            <w:tcW w:w="4253" w:type="dxa"/>
            <w:tcBorders>
              <w:top w:val="single" w:color="auto" w:sz="4" w:space="0"/>
              <w:left w:val="single" w:color="auto" w:sz="4" w:space="0"/>
              <w:bottom w:val="single" w:color="auto" w:sz="4" w:space="0"/>
              <w:right w:val="single" w:color="auto" w:sz="4" w:space="0"/>
            </w:tcBorders>
          </w:tcPr>
          <w:p w14:paraId="08745477">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Предусмотрена возможность перехода в раздел «Стандарт развития конкуренции» официального сайта Министерства экономики РБ</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top"/>
          </w:tcPr>
          <w:p w14:paraId="71D914B9">
            <w:pPr>
              <w:autoSpaceDE w:val="0"/>
              <w:autoSpaceDN w:val="0"/>
              <w:adjustRightInd w:val="0"/>
              <w:jc w:val="center"/>
              <w:rPr>
                <w:rFonts w:hint="default" w:ascii="Times New Roman" w:hAnsi="Times New Roman" w:cs="Times New Roman" w:eastAsiaTheme="minorHAnsi"/>
                <w:sz w:val="24"/>
                <w:szCs w:val="24"/>
                <w:highlight w:val="none"/>
                <w:lang w:val="ru-RU" w:eastAsia="en-US" w:bidi="ar-SA"/>
              </w:rPr>
            </w:pPr>
            <w:r>
              <w:rPr>
                <w:rFonts w:hint="default" w:ascii="Times New Roman" w:hAnsi="Times New Roman" w:cs="Times New Roman" w:eastAsiaTheme="minorHAnsi"/>
                <w:sz w:val="24"/>
                <w:szCs w:val="24"/>
                <w:highlight w:val="none"/>
                <w:lang w:eastAsia="en-US"/>
              </w:rPr>
              <w:fldChar w:fldCharType="begin"/>
            </w:r>
            <w:r>
              <w:rPr>
                <w:rFonts w:hint="default" w:ascii="Times New Roman" w:hAnsi="Times New Roman" w:cs="Times New Roman" w:eastAsiaTheme="minorHAnsi"/>
                <w:sz w:val="24"/>
                <w:szCs w:val="24"/>
                <w:highlight w:val="none"/>
                <w:lang w:eastAsia="en-US"/>
              </w:rPr>
              <w:instrText xml:space="preserve"> HYPERLINK "https://dzhidinskoe-mo.gosuslugi.ru/spravochnik/torgovye-organizatsii/" </w:instrText>
            </w:r>
            <w:r>
              <w:rPr>
                <w:rFonts w:hint="default" w:ascii="Times New Roman" w:hAnsi="Times New Roman" w:cs="Times New Roman" w:eastAsiaTheme="minorHAnsi"/>
                <w:sz w:val="24"/>
                <w:szCs w:val="24"/>
                <w:highlight w:val="none"/>
                <w:lang w:eastAsia="en-US"/>
              </w:rPr>
              <w:fldChar w:fldCharType="separate"/>
            </w:r>
            <w:r>
              <w:rPr>
                <w:rStyle w:val="6"/>
                <w:rFonts w:hint="default" w:ascii="Times New Roman" w:hAnsi="Times New Roman" w:cs="Times New Roman" w:eastAsiaTheme="minorHAnsi"/>
                <w:sz w:val="24"/>
                <w:szCs w:val="24"/>
                <w:highlight w:val="none"/>
                <w:lang w:eastAsia="en-US"/>
              </w:rPr>
              <w:t>https://dzhidinskoe-mo.gosuslugi.ru/spravochnik/torgovye-organizatsii/</w:t>
            </w:r>
            <w:r>
              <w:rPr>
                <w:rFonts w:hint="default" w:ascii="Times New Roman" w:hAnsi="Times New Roman" w:cs="Times New Roman" w:eastAsiaTheme="minorHAnsi"/>
                <w:sz w:val="24"/>
                <w:szCs w:val="24"/>
                <w:highlight w:val="none"/>
                <w:lang w:eastAsia="en-US"/>
              </w:rPr>
              <w:fldChar w:fldCharType="end"/>
            </w:r>
            <w:r>
              <w:rPr>
                <w:rFonts w:hint="default" w:ascii="Times New Roman" w:hAnsi="Times New Roman" w:cs="Times New Roman" w:eastAsiaTheme="minorHAnsi"/>
                <w:sz w:val="24"/>
                <w:szCs w:val="24"/>
                <w:highlight w:val="none"/>
                <w:lang w:val="ru-RU" w:eastAsia="en-US"/>
              </w:rPr>
              <w:t xml:space="preserve"> </w:t>
            </w:r>
          </w:p>
        </w:tc>
        <w:tc>
          <w:tcPr>
            <w:tcW w:w="2552" w:type="dxa"/>
            <w:tcBorders>
              <w:top w:val="single" w:color="auto" w:sz="4" w:space="0"/>
              <w:left w:val="single" w:color="auto" w:sz="4" w:space="0"/>
              <w:bottom w:val="single" w:color="auto" w:sz="4" w:space="0"/>
              <w:right w:val="single" w:color="auto" w:sz="4" w:space="0"/>
            </w:tcBorders>
          </w:tcPr>
          <w:p w14:paraId="2FFCDF97">
            <w:pPr>
              <w:autoSpaceDE w:val="0"/>
              <w:autoSpaceDN w:val="0"/>
              <w:adjustRightInd w:val="0"/>
              <w:rPr>
                <w:rFonts w:hint="default" w:ascii="Times New Roman" w:hAnsi="Times New Roman" w:cs="Times New Roman" w:eastAsiaTheme="minorHAnsi"/>
                <w:sz w:val="24"/>
                <w:szCs w:val="24"/>
                <w:highlight w:val="none"/>
                <w:lang w:eastAsia="en-US"/>
              </w:rPr>
            </w:pPr>
          </w:p>
        </w:tc>
      </w:tr>
      <w:tr w14:paraId="19641DD2">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776F48B3">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6.</w:t>
            </w:r>
          </w:p>
        </w:tc>
        <w:tc>
          <w:tcPr>
            <w:tcW w:w="4253" w:type="dxa"/>
            <w:tcBorders>
              <w:top w:val="single" w:color="auto" w:sz="4" w:space="0"/>
              <w:left w:val="single" w:color="auto" w:sz="4" w:space="0"/>
              <w:bottom w:val="single" w:color="auto" w:sz="4" w:space="0"/>
              <w:right w:val="single" w:color="auto" w:sz="4" w:space="0"/>
            </w:tcBorders>
          </w:tcPr>
          <w:p w14:paraId="0344EFD8">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Формирование и размещение на официальном сайте муниципального образования в информационно-телекоммуникационной сети Интернет ежегодного доклада о состоянии и развитии конкуренции в муниципальном образовании</w:t>
            </w:r>
          </w:p>
        </w:tc>
        <w:tc>
          <w:tcPr>
            <w:tcW w:w="2551" w:type="dxa"/>
            <w:tcBorders>
              <w:top w:val="single" w:color="auto" w:sz="4" w:space="0"/>
              <w:left w:val="single" w:color="auto" w:sz="4" w:space="0"/>
              <w:bottom w:val="single" w:color="auto" w:sz="4" w:space="0"/>
              <w:right w:val="single" w:color="auto" w:sz="4" w:space="0"/>
            </w:tcBorders>
          </w:tcPr>
          <w:p w14:paraId="06B1EBD7">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Направление и размещение в разделе доклада о состоянии и развитии конкуренции в муниципальном образовании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top"/>
          </w:tcPr>
          <w:p w14:paraId="72B15DB0">
            <w:pPr>
              <w:autoSpaceDE w:val="0"/>
              <w:autoSpaceDN w:val="0"/>
              <w:adjustRightInd w:val="0"/>
              <w:jc w:val="center"/>
              <w:rPr>
                <w:rFonts w:hint="default" w:ascii="Times New Roman" w:hAnsi="Times New Roman" w:cs="Times New Roman" w:eastAsiaTheme="minorHAnsi"/>
                <w:sz w:val="24"/>
                <w:szCs w:val="24"/>
                <w:highlight w:val="none"/>
                <w:lang w:val="ru-RU" w:eastAsia="en-US" w:bidi="ar-SA"/>
              </w:rPr>
            </w:pPr>
            <w:r>
              <w:rPr>
                <w:rFonts w:hint="default" w:ascii="Times New Roman" w:hAnsi="Times New Roman" w:cs="Times New Roman" w:eastAsiaTheme="minorHAnsi"/>
                <w:sz w:val="24"/>
                <w:szCs w:val="24"/>
                <w:highlight w:val="none"/>
                <w:lang w:eastAsia="en-US"/>
              </w:rPr>
              <w:fldChar w:fldCharType="begin"/>
            </w:r>
            <w:r>
              <w:rPr>
                <w:rFonts w:hint="default" w:ascii="Times New Roman" w:hAnsi="Times New Roman" w:cs="Times New Roman" w:eastAsiaTheme="minorHAnsi"/>
                <w:sz w:val="24"/>
                <w:szCs w:val="24"/>
                <w:highlight w:val="none"/>
                <w:lang w:eastAsia="en-US"/>
              </w:rPr>
              <w:instrText xml:space="preserve"> HYPERLINK "https://dzhidinskoe-mo.gosuslugi.ru/spravochnik/torgovye-organizatsii/" </w:instrText>
            </w:r>
            <w:r>
              <w:rPr>
                <w:rFonts w:hint="default" w:ascii="Times New Roman" w:hAnsi="Times New Roman" w:cs="Times New Roman" w:eastAsiaTheme="minorHAnsi"/>
                <w:sz w:val="24"/>
                <w:szCs w:val="24"/>
                <w:highlight w:val="none"/>
                <w:lang w:eastAsia="en-US"/>
              </w:rPr>
              <w:fldChar w:fldCharType="separate"/>
            </w:r>
            <w:r>
              <w:rPr>
                <w:rStyle w:val="6"/>
                <w:rFonts w:hint="default" w:ascii="Times New Roman" w:hAnsi="Times New Roman" w:cs="Times New Roman" w:eastAsiaTheme="minorHAnsi"/>
                <w:sz w:val="24"/>
                <w:szCs w:val="24"/>
                <w:highlight w:val="none"/>
                <w:lang w:eastAsia="en-US"/>
              </w:rPr>
              <w:t>https://dzhidinskoe-mo.gosuslugi.ru/spravochnik/torgovye-organizatsii/</w:t>
            </w:r>
            <w:r>
              <w:rPr>
                <w:rFonts w:hint="default" w:ascii="Times New Roman" w:hAnsi="Times New Roman" w:cs="Times New Roman" w:eastAsiaTheme="minorHAnsi"/>
                <w:sz w:val="24"/>
                <w:szCs w:val="24"/>
                <w:highlight w:val="none"/>
                <w:lang w:eastAsia="en-US"/>
              </w:rPr>
              <w:fldChar w:fldCharType="end"/>
            </w:r>
            <w:r>
              <w:rPr>
                <w:rFonts w:hint="default" w:ascii="Times New Roman" w:hAnsi="Times New Roman" w:cs="Times New Roman" w:eastAsiaTheme="minorHAnsi"/>
                <w:sz w:val="24"/>
                <w:szCs w:val="24"/>
                <w:highlight w:val="none"/>
                <w:lang w:val="ru-RU" w:eastAsia="en-US"/>
              </w:rPr>
              <w:t xml:space="preserve"> </w:t>
            </w:r>
          </w:p>
        </w:tc>
      </w:tr>
      <w:tr w14:paraId="152B9A13">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30D8B36B">
            <w:pPr>
              <w:autoSpaceDE w:val="0"/>
              <w:autoSpaceDN w:val="0"/>
              <w:adjustRightInd w:val="0"/>
              <w:jc w:val="center"/>
              <w:rPr>
                <w:rFonts w:hint="default" w:ascii="Times New Roman" w:hAnsi="Times New Roman" w:cs="Times New Roman" w:eastAsiaTheme="minorHAnsi"/>
                <w:sz w:val="24"/>
                <w:szCs w:val="24"/>
                <w:highlight w:val="none"/>
                <w:lang w:eastAsia="en-US"/>
              </w:rPr>
            </w:pPr>
          </w:p>
        </w:tc>
        <w:tc>
          <w:tcPr>
            <w:tcW w:w="4253" w:type="dxa"/>
            <w:tcBorders>
              <w:top w:val="single" w:color="auto" w:sz="4" w:space="0"/>
              <w:left w:val="single" w:color="auto" w:sz="4" w:space="0"/>
              <w:bottom w:val="single" w:color="auto" w:sz="4" w:space="0"/>
              <w:right w:val="single" w:color="auto" w:sz="4" w:space="0"/>
            </w:tcBorders>
          </w:tcPr>
          <w:p w14:paraId="0467D735">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в том числе наличие в докладе:</w:t>
            </w:r>
          </w:p>
        </w:tc>
        <w:tc>
          <w:tcPr>
            <w:tcW w:w="2551" w:type="dxa"/>
            <w:tcBorders>
              <w:top w:val="single" w:color="auto" w:sz="4" w:space="0"/>
              <w:left w:val="single" w:color="auto" w:sz="4" w:space="0"/>
              <w:bottom w:val="single" w:color="auto" w:sz="4" w:space="0"/>
              <w:right w:val="single" w:color="auto" w:sz="4" w:space="0"/>
            </w:tcBorders>
          </w:tcPr>
          <w:p w14:paraId="1EB7BCBC">
            <w:pPr>
              <w:autoSpaceDE w:val="0"/>
              <w:autoSpaceDN w:val="0"/>
              <w:adjustRightInd w:val="0"/>
              <w:rPr>
                <w:rFonts w:hint="default" w:ascii="Times New Roman" w:hAnsi="Times New Roman" w:cs="Times New Roman" w:eastAsiaTheme="minorHAnsi"/>
                <w:sz w:val="24"/>
                <w:szCs w:val="24"/>
                <w:highlight w:val="none"/>
                <w:lang w:eastAsia="en-US"/>
              </w:rPr>
            </w:pPr>
          </w:p>
        </w:tc>
        <w:tc>
          <w:tcPr>
            <w:tcW w:w="2552" w:type="dxa"/>
            <w:tcBorders>
              <w:top w:val="single" w:color="auto" w:sz="4" w:space="0"/>
              <w:left w:val="single" w:color="auto" w:sz="4" w:space="0"/>
              <w:bottom w:val="single" w:color="auto" w:sz="4" w:space="0"/>
              <w:right w:val="single" w:color="auto" w:sz="4" w:space="0"/>
            </w:tcBorders>
          </w:tcPr>
          <w:p w14:paraId="09D03FC8">
            <w:pPr>
              <w:autoSpaceDE w:val="0"/>
              <w:autoSpaceDN w:val="0"/>
              <w:adjustRightInd w:val="0"/>
              <w:rPr>
                <w:rFonts w:hint="default" w:ascii="Times New Roman" w:hAnsi="Times New Roman" w:cs="Times New Roman" w:eastAsiaTheme="minorHAnsi"/>
                <w:sz w:val="24"/>
                <w:szCs w:val="24"/>
                <w:highlight w:val="none"/>
                <w:lang w:eastAsia="en-US"/>
              </w:rPr>
            </w:pPr>
          </w:p>
        </w:tc>
      </w:tr>
      <w:tr w14:paraId="29405791">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44C28A24">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6.1.</w:t>
            </w:r>
          </w:p>
        </w:tc>
        <w:tc>
          <w:tcPr>
            <w:tcW w:w="4253" w:type="dxa"/>
            <w:tcBorders>
              <w:top w:val="single" w:color="auto" w:sz="4" w:space="0"/>
              <w:left w:val="single" w:color="auto" w:sz="4" w:space="0"/>
              <w:bottom w:val="single" w:color="auto" w:sz="4" w:space="0"/>
              <w:right w:val="single" w:color="auto" w:sz="4" w:space="0"/>
            </w:tcBorders>
          </w:tcPr>
          <w:p w14:paraId="763A6C9A">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Характеристики состояния конкуренции на товарных рынках, а также информации об анализе факторов, ограничивающих конкуренцию на рынках муниципального образования</w:t>
            </w:r>
          </w:p>
        </w:tc>
        <w:tc>
          <w:tcPr>
            <w:tcW w:w="2551" w:type="dxa"/>
            <w:tcBorders>
              <w:top w:val="single" w:color="auto" w:sz="4" w:space="0"/>
              <w:left w:val="single" w:color="auto" w:sz="4" w:space="0"/>
              <w:bottom w:val="single" w:color="auto" w:sz="4" w:space="0"/>
              <w:right w:val="single" w:color="auto" w:sz="4" w:space="0"/>
            </w:tcBorders>
          </w:tcPr>
          <w:p w14:paraId="3A6554DE">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Доклад о состоянии и развитии конкуренции в муниципальном образовании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top"/>
          </w:tcPr>
          <w:p w14:paraId="5C75AB7A">
            <w:pPr>
              <w:autoSpaceDE w:val="0"/>
              <w:autoSpaceDN w:val="0"/>
              <w:adjustRightInd w:val="0"/>
              <w:jc w:val="center"/>
              <w:rPr>
                <w:rFonts w:hint="default" w:ascii="Times New Roman" w:hAnsi="Times New Roman" w:cs="Times New Roman" w:eastAsiaTheme="minorHAnsi"/>
                <w:sz w:val="24"/>
                <w:szCs w:val="24"/>
                <w:highlight w:val="none"/>
                <w:lang w:val="ru-RU" w:eastAsia="en-US" w:bidi="ar-SA"/>
              </w:rPr>
            </w:pPr>
            <w:r>
              <w:rPr>
                <w:rFonts w:hint="default" w:ascii="Times New Roman" w:hAnsi="Times New Roman" w:cs="Times New Roman" w:eastAsiaTheme="minorHAnsi"/>
                <w:sz w:val="24"/>
                <w:szCs w:val="24"/>
                <w:highlight w:val="none"/>
                <w:lang w:eastAsia="en-US"/>
              </w:rPr>
              <w:fldChar w:fldCharType="begin"/>
            </w:r>
            <w:r>
              <w:rPr>
                <w:rFonts w:hint="default" w:ascii="Times New Roman" w:hAnsi="Times New Roman" w:cs="Times New Roman" w:eastAsiaTheme="minorHAnsi"/>
                <w:sz w:val="24"/>
                <w:szCs w:val="24"/>
                <w:highlight w:val="none"/>
                <w:lang w:eastAsia="en-US"/>
              </w:rPr>
              <w:instrText xml:space="preserve"> HYPERLINK "https://dzhidinskoe-mo.gosuslugi.ru/spravochnik/torgovye-organizatsii/" </w:instrText>
            </w:r>
            <w:r>
              <w:rPr>
                <w:rFonts w:hint="default" w:ascii="Times New Roman" w:hAnsi="Times New Roman" w:cs="Times New Roman" w:eastAsiaTheme="minorHAnsi"/>
                <w:sz w:val="24"/>
                <w:szCs w:val="24"/>
                <w:highlight w:val="none"/>
                <w:lang w:eastAsia="en-US"/>
              </w:rPr>
              <w:fldChar w:fldCharType="separate"/>
            </w:r>
            <w:r>
              <w:rPr>
                <w:rStyle w:val="6"/>
                <w:rFonts w:hint="default" w:ascii="Times New Roman" w:hAnsi="Times New Roman" w:cs="Times New Roman" w:eastAsiaTheme="minorHAnsi"/>
                <w:sz w:val="24"/>
                <w:szCs w:val="24"/>
                <w:highlight w:val="none"/>
                <w:lang w:eastAsia="en-US"/>
              </w:rPr>
              <w:t>https://dzhidinskoe-mo.gosuslugi.ru/spravochnik/torgovye-organizatsii/</w:t>
            </w:r>
            <w:r>
              <w:rPr>
                <w:rFonts w:hint="default" w:ascii="Times New Roman" w:hAnsi="Times New Roman" w:cs="Times New Roman" w:eastAsiaTheme="minorHAnsi"/>
                <w:sz w:val="24"/>
                <w:szCs w:val="24"/>
                <w:highlight w:val="none"/>
                <w:lang w:eastAsia="en-US"/>
              </w:rPr>
              <w:fldChar w:fldCharType="end"/>
            </w:r>
            <w:r>
              <w:rPr>
                <w:rFonts w:hint="default" w:ascii="Times New Roman" w:hAnsi="Times New Roman" w:cs="Times New Roman" w:eastAsiaTheme="minorHAnsi"/>
                <w:sz w:val="24"/>
                <w:szCs w:val="24"/>
                <w:highlight w:val="none"/>
                <w:lang w:val="ru-RU" w:eastAsia="en-US"/>
              </w:rPr>
              <w:t xml:space="preserve"> </w:t>
            </w:r>
          </w:p>
        </w:tc>
      </w:tr>
      <w:tr w14:paraId="2F942382">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246C0CE6">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6.2.</w:t>
            </w:r>
          </w:p>
        </w:tc>
        <w:tc>
          <w:tcPr>
            <w:tcW w:w="4253" w:type="dxa"/>
            <w:tcBorders>
              <w:top w:val="single" w:color="auto" w:sz="4" w:space="0"/>
              <w:left w:val="single" w:color="auto" w:sz="4" w:space="0"/>
              <w:bottom w:val="single" w:color="auto" w:sz="4" w:space="0"/>
              <w:right w:val="single" w:color="auto" w:sz="4" w:space="0"/>
            </w:tcBorders>
          </w:tcPr>
          <w:p w14:paraId="6037A85F">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Анализа результативности и эффективности деятельности органов местного самоуправления по содействию развитию конкуренции с учетом оценки результатов реализации мероприятий, предусмотренных «дорожной картой»</w:t>
            </w:r>
          </w:p>
        </w:tc>
        <w:tc>
          <w:tcPr>
            <w:tcW w:w="2551" w:type="dxa"/>
            <w:tcBorders>
              <w:top w:val="single" w:color="auto" w:sz="4" w:space="0"/>
              <w:left w:val="single" w:color="auto" w:sz="4" w:space="0"/>
              <w:bottom w:val="single" w:color="auto" w:sz="4" w:space="0"/>
              <w:right w:val="single" w:color="auto" w:sz="4" w:space="0"/>
            </w:tcBorders>
          </w:tcPr>
          <w:p w14:paraId="52433607">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Форма № 2 «Информация о реализации мероприятий, предусмотренных «дорожной картой» по содействию развитию конкуренции в муниципальном образовании, за отчетный 2024 год</w:t>
            </w:r>
          </w:p>
        </w:tc>
        <w:tc>
          <w:tcPr>
            <w:tcW w:w="2552" w:type="dxa"/>
            <w:tcBorders>
              <w:top w:val="single" w:color="auto" w:sz="4" w:space="0"/>
              <w:left w:val="single" w:color="auto" w:sz="4" w:space="0"/>
              <w:bottom w:val="single" w:color="auto" w:sz="4" w:space="0"/>
              <w:right w:val="single" w:color="auto" w:sz="4" w:space="0"/>
            </w:tcBorders>
          </w:tcPr>
          <w:p w14:paraId="777C8B7F">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Форма № 2 утверждена указом Главы РБ от 17.12.2018 № 240</w:t>
            </w:r>
          </w:p>
          <w:p w14:paraId="000088FE">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(ред. от 04.12.2023)</w:t>
            </w:r>
          </w:p>
        </w:tc>
      </w:tr>
      <w:tr w14:paraId="79125B5A">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612304A6">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6.3.</w:t>
            </w:r>
          </w:p>
        </w:tc>
        <w:tc>
          <w:tcPr>
            <w:tcW w:w="4253" w:type="dxa"/>
            <w:tcBorders>
              <w:top w:val="single" w:color="auto" w:sz="4" w:space="0"/>
              <w:left w:val="single" w:color="auto" w:sz="4" w:space="0"/>
              <w:bottom w:val="single" w:color="auto" w:sz="4" w:space="0"/>
              <w:right w:val="single" w:color="auto" w:sz="4" w:space="0"/>
            </w:tcBorders>
          </w:tcPr>
          <w:p w14:paraId="17763471">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Информации о мероприятиях (семинары, совещания и т.п.), проводимых муниципальным образованием в течение отчетного периода для предпринимателей района по вопросам содействия развитию конкуренции, оказания поддержки в вопросах ведения бизнеса, применения законодательства о закупках и т.п.</w:t>
            </w:r>
          </w:p>
        </w:tc>
        <w:tc>
          <w:tcPr>
            <w:tcW w:w="2551" w:type="dxa"/>
            <w:tcBorders>
              <w:top w:val="single" w:color="auto" w:sz="4" w:space="0"/>
              <w:left w:val="single" w:color="auto" w:sz="4" w:space="0"/>
              <w:bottom w:val="single" w:color="auto" w:sz="4" w:space="0"/>
              <w:right w:val="single" w:color="auto" w:sz="4" w:space="0"/>
            </w:tcBorders>
          </w:tcPr>
          <w:p w14:paraId="2CC68840">
            <w:pPr>
              <w:autoSpaceDE w:val="0"/>
              <w:autoSpaceDN w:val="0"/>
              <w:adjustRightInd w:val="0"/>
              <w:rPr>
                <w:rFonts w:hint="default" w:ascii="Times New Roman" w:hAnsi="Times New Roman" w:cs="Times New Roman" w:eastAsiaTheme="minorHAnsi"/>
                <w:sz w:val="24"/>
                <w:szCs w:val="24"/>
                <w:highlight w:val="none"/>
                <w:lang w:val="ru-RU" w:eastAsia="en-US"/>
              </w:rPr>
            </w:pPr>
            <w:r>
              <w:rPr>
                <w:rFonts w:hint="default" w:ascii="Times New Roman" w:hAnsi="Times New Roman" w:cs="Times New Roman" w:eastAsiaTheme="minorHAnsi"/>
                <w:sz w:val="24"/>
                <w:szCs w:val="24"/>
                <w:highlight w:val="none"/>
                <w:lang w:val="ru-RU" w:eastAsia="en-US"/>
              </w:rPr>
              <w:t>Всемирный день защиты прав потребителей - 22 чел.,</w:t>
            </w:r>
            <w:r>
              <w:rPr>
                <w:rFonts w:hint="default" w:ascii="Times New Roman" w:hAnsi="Times New Roman" w:eastAsia="Times New Roman" w:cs="Times New Roman"/>
                <w:color w:val="000000"/>
                <w:spacing w:val="0"/>
                <w:sz w:val="24"/>
                <w:szCs w:val="24"/>
                <w:highlight w:val="none"/>
                <w:lang w:eastAsia="ru-RU"/>
              </w:rPr>
              <w:t>Подготовка</w:t>
            </w:r>
            <w:r>
              <w:rPr>
                <w:rFonts w:hint="default" w:ascii="Times New Roman" w:hAnsi="Times New Roman" w:eastAsia="Times New Roman" w:cs="Times New Roman"/>
                <w:color w:val="000000"/>
                <w:spacing w:val="0"/>
                <w:sz w:val="24"/>
                <w:szCs w:val="24"/>
                <w:highlight w:val="none"/>
                <w:lang w:val="en-US" w:eastAsia="ru-RU"/>
              </w:rPr>
              <w:t xml:space="preserve"> к фестивалю «Боргойская баранина»</w:t>
            </w:r>
            <w:r>
              <w:rPr>
                <w:rFonts w:hint="default" w:ascii="Times New Roman" w:hAnsi="Times New Roman" w:cs="Times New Roman" w:eastAsiaTheme="minorHAnsi"/>
                <w:sz w:val="24"/>
                <w:szCs w:val="24"/>
                <w:highlight w:val="none"/>
                <w:lang w:val="ru-RU" w:eastAsia="en-US"/>
              </w:rPr>
              <w:t xml:space="preserve">  - 140 чел., день российского предпринимателя, день торговли - 26 чел., личный прием уполномоченного по инвестициям и предпринимательству - 26 чел.</w:t>
            </w:r>
          </w:p>
        </w:tc>
        <w:tc>
          <w:tcPr>
            <w:tcW w:w="2552" w:type="dxa"/>
            <w:tcBorders>
              <w:top w:val="single" w:color="auto" w:sz="4" w:space="0"/>
              <w:left w:val="single" w:color="auto" w:sz="4" w:space="0"/>
              <w:bottom w:val="single" w:color="auto" w:sz="4" w:space="0"/>
              <w:right w:val="single" w:color="auto" w:sz="4" w:space="0"/>
            </w:tcBorders>
          </w:tcPr>
          <w:p w14:paraId="5765D7BD">
            <w:pPr>
              <w:autoSpaceDE w:val="0"/>
              <w:autoSpaceDN w:val="0"/>
              <w:adjustRightInd w:val="0"/>
              <w:rPr>
                <w:rFonts w:hint="default" w:ascii="Times New Roman" w:hAnsi="Times New Roman" w:cs="Times New Roman" w:eastAsiaTheme="minorHAnsi"/>
                <w:sz w:val="24"/>
                <w:szCs w:val="24"/>
                <w:highlight w:val="none"/>
                <w:lang w:val="ru-RU" w:eastAsia="en-US"/>
              </w:rPr>
            </w:pPr>
            <w:r>
              <w:rPr>
                <w:rFonts w:hint="default" w:ascii="Times New Roman" w:hAnsi="Times New Roman" w:cs="Times New Roman" w:eastAsiaTheme="minorHAnsi"/>
                <w:sz w:val="24"/>
                <w:szCs w:val="24"/>
                <w:highlight w:val="none"/>
                <w:lang w:val="ru-RU" w:eastAsia="en-US"/>
              </w:rPr>
              <w:fldChar w:fldCharType="begin"/>
            </w:r>
            <w:r>
              <w:rPr>
                <w:rFonts w:hint="default" w:ascii="Times New Roman" w:hAnsi="Times New Roman" w:cs="Times New Roman" w:eastAsiaTheme="minorHAnsi"/>
                <w:sz w:val="24"/>
                <w:szCs w:val="24"/>
                <w:highlight w:val="none"/>
                <w:lang w:val="ru-RU" w:eastAsia="en-US"/>
              </w:rPr>
              <w:instrText xml:space="preserve"> HYPERLINK "https://dzhidinskoe-mo.gosuslugi.ru/deyatelnost/napravleniya-deyatelnosti/investitsii/obschaya-harakteristika-munitsipalnogo-obrazovaniya/sotsialno-ekonomicheskie-pokazateli/" </w:instrText>
            </w:r>
            <w:r>
              <w:rPr>
                <w:rFonts w:hint="default" w:ascii="Times New Roman" w:hAnsi="Times New Roman" w:cs="Times New Roman" w:eastAsiaTheme="minorHAnsi"/>
                <w:sz w:val="24"/>
                <w:szCs w:val="24"/>
                <w:highlight w:val="none"/>
                <w:lang w:val="ru-RU" w:eastAsia="en-US"/>
              </w:rPr>
              <w:fldChar w:fldCharType="separate"/>
            </w:r>
            <w:r>
              <w:rPr>
                <w:rStyle w:val="6"/>
                <w:rFonts w:hint="default" w:ascii="Times New Roman" w:hAnsi="Times New Roman" w:cs="Times New Roman" w:eastAsiaTheme="minorHAnsi"/>
                <w:sz w:val="24"/>
                <w:szCs w:val="24"/>
                <w:highlight w:val="none"/>
                <w:lang w:val="ru-RU" w:eastAsia="en-US"/>
              </w:rPr>
              <w:t>https://dzhidinskoe-mo.gosuslugi.ru/deyatelnost/napravleniya-deyatelnosti/investitsii/obschaya-harakteristika-munitsipalnogo-obrazovaniya/sotsialno-ekonomicheskie-pokazateli/</w:t>
            </w:r>
            <w:r>
              <w:rPr>
                <w:rFonts w:hint="default" w:ascii="Times New Roman" w:hAnsi="Times New Roman" w:cs="Times New Roman" w:eastAsiaTheme="minorHAnsi"/>
                <w:sz w:val="24"/>
                <w:szCs w:val="24"/>
                <w:highlight w:val="none"/>
                <w:lang w:val="ru-RU" w:eastAsia="en-US"/>
              </w:rPr>
              <w:fldChar w:fldCharType="end"/>
            </w:r>
            <w:r>
              <w:rPr>
                <w:rFonts w:hint="default" w:ascii="Times New Roman" w:hAnsi="Times New Roman" w:cs="Times New Roman" w:eastAsiaTheme="minorHAnsi"/>
                <w:sz w:val="24"/>
                <w:szCs w:val="24"/>
                <w:highlight w:val="none"/>
                <w:lang w:val="ru-RU" w:eastAsia="en-US"/>
              </w:rPr>
              <w:t xml:space="preserve"> </w:t>
            </w:r>
          </w:p>
        </w:tc>
      </w:tr>
      <w:tr w14:paraId="4DCA88DF">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504788E6">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7.</w:t>
            </w:r>
          </w:p>
        </w:tc>
        <w:tc>
          <w:tcPr>
            <w:tcW w:w="9356" w:type="dxa"/>
            <w:gridSpan w:val="3"/>
            <w:tcBorders>
              <w:top w:val="single" w:color="auto" w:sz="4" w:space="0"/>
              <w:left w:val="single" w:color="auto" w:sz="4" w:space="0"/>
              <w:bottom w:val="single" w:color="auto" w:sz="4" w:space="0"/>
              <w:right w:val="single" w:color="auto" w:sz="4" w:space="0"/>
            </w:tcBorders>
          </w:tcPr>
          <w:p w14:paraId="53E686B4">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 xml:space="preserve">Создание системы внутреннего обеспечения соответствия требованиям антимонопольного законодательства (антимонопольного комплаенса) в органах местного самоуправления муниципального образования в соответствии с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HYPERLINK "https://login.consultant.ru/link/?req=doc&amp;base=LAW&amp;n=309384"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eastAsiaTheme="minorHAnsi"/>
                <w:color w:val="000000" w:themeColor="text1"/>
                <w:sz w:val="24"/>
                <w:szCs w:val="24"/>
                <w:highlight w:val="none"/>
                <w:lang w:eastAsia="en-US"/>
                <w14:textFill>
                  <w14:solidFill>
                    <w14:schemeClr w14:val="tx1"/>
                  </w14:solidFill>
                </w14:textFill>
              </w:rPr>
              <w:t>распоряжением</w:t>
            </w:r>
            <w:r>
              <w:rPr>
                <w:rFonts w:hint="default" w:ascii="Times New Roman" w:hAnsi="Times New Roman" w:cs="Times New Roman" w:eastAsiaTheme="minorHAnsi"/>
                <w:color w:val="000000" w:themeColor="text1"/>
                <w:sz w:val="24"/>
                <w:szCs w:val="24"/>
                <w:highlight w:val="none"/>
                <w:lang w:eastAsia="en-US"/>
                <w14:textFill>
                  <w14:solidFill>
                    <w14:schemeClr w14:val="tx1"/>
                  </w14:solidFill>
                </w14:textFill>
              </w:rPr>
              <w:fldChar w:fldCharType="end"/>
            </w:r>
            <w:r>
              <w:rPr>
                <w:rFonts w:hint="default" w:ascii="Times New Roman" w:hAnsi="Times New Roman" w:cs="Times New Roman" w:eastAsiaTheme="minorHAnsi"/>
                <w:sz w:val="24"/>
                <w:szCs w:val="24"/>
                <w:highlight w:val="none"/>
                <w:lang w:eastAsia="en-US"/>
              </w:rPr>
              <w:t xml:space="preserve"> Правительства РФ от 18.10.2018 № 2258-р:</w:t>
            </w:r>
          </w:p>
        </w:tc>
      </w:tr>
      <w:tr w14:paraId="30DEDED8">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6DF1B8E9">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7.1.</w:t>
            </w:r>
          </w:p>
        </w:tc>
        <w:tc>
          <w:tcPr>
            <w:tcW w:w="4253" w:type="dxa"/>
            <w:tcBorders>
              <w:top w:val="single" w:color="auto" w:sz="4" w:space="0"/>
              <w:left w:val="single" w:color="auto" w:sz="4" w:space="0"/>
              <w:bottom w:val="single" w:color="auto" w:sz="4" w:space="0"/>
              <w:right w:val="single" w:color="auto" w:sz="4" w:space="0"/>
            </w:tcBorders>
          </w:tcPr>
          <w:p w14:paraId="6D4FC40B">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Наличие муниципального правового акта об организации системы внутреннего обеспечения соответствия требованиям антимонопольного законодательства (антимонопольного комплаенса) в органах местного самоуправления муниципального образования</w:t>
            </w:r>
          </w:p>
        </w:tc>
        <w:tc>
          <w:tcPr>
            <w:tcW w:w="2551" w:type="dxa"/>
            <w:tcBorders>
              <w:top w:val="single" w:color="auto" w:sz="4" w:space="0"/>
              <w:left w:val="single" w:color="auto" w:sz="4" w:space="0"/>
              <w:bottom w:val="single" w:color="auto" w:sz="4" w:space="0"/>
              <w:right w:val="single" w:color="auto" w:sz="4" w:space="0"/>
            </w:tcBorders>
          </w:tcPr>
          <w:p w14:paraId="2820CE83">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eastAsia="Times New Roman" w:cs="Times New Roman"/>
                <w:sz w:val="24"/>
                <w:szCs w:val="24"/>
                <w:highlight w:val="none"/>
                <w:lang w:eastAsia="ru-RU"/>
              </w:rPr>
              <w:t>Распоряжение Администрации МО «Джидинский район» от 06.12.2019 г. № 312 «Об организации системы внутреннего обеспечения соответствия требованиям антимонопольного законодательства в муниципальном образовании «Джидинский район»</w:t>
            </w:r>
          </w:p>
        </w:tc>
        <w:tc>
          <w:tcPr>
            <w:tcW w:w="2552" w:type="dxa"/>
            <w:tcBorders>
              <w:top w:val="single" w:color="auto" w:sz="4" w:space="0"/>
              <w:left w:val="single" w:color="auto" w:sz="4" w:space="0"/>
              <w:bottom w:val="single" w:color="auto" w:sz="4" w:space="0"/>
              <w:right w:val="single" w:color="auto" w:sz="4" w:space="0"/>
            </w:tcBorders>
            <w:vAlign w:val="top"/>
          </w:tcPr>
          <w:p w14:paraId="1DF95FC0">
            <w:pPr>
              <w:spacing w:before="100" w:beforeAutospacing="1" w:after="100" w:afterAutospacing="1" w:line="240" w:lineRule="auto"/>
              <w:ind w:firstLine="39"/>
              <w:jc w:val="both"/>
              <w:rPr>
                <w:rFonts w:hint="default" w:ascii="Times New Roman" w:hAnsi="Times New Roman" w:eastAsia="Times New Roman" w:cs="Times New Roman"/>
                <w:sz w:val="24"/>
                <w:szCs w:val="24"/>
                <w:highlight w:val="none"/>
                <w:lang w:eastAsia="ru-RU"/>
              </w:rPr>
            </w:pP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HYPERLINK "https://dzhidinskoe-mo.gosuslugi.ru/deyatelnost/napravleniya-deyatelnosti/protivodeystvie-korruptsii/antimonopolnyy-komplaens/" </w:instrText>
            </w:r>
            <w:r>
              <w:rPr>
                <w:rFonts w:hint="default" w:ascii="Times New Roman" w:hAnsi="Times New Roman" w:cs="Times New Roman"/>
                <w:sz w:val="24"/>
                <w:szCs w:val="24"/>
                <w:highlight w:val="none"/>
              </w:rPr>
              <w:fldChar w:fldCharType="separate"/>
            </w:r>
            <w:r>
              <w:rPr>
                <w:rStyle w:val="6"/>
                <w:rFonts w:hint="default" w:ascii="Times New Roman" w:hAnsi="Times New Roman" w:eastAsia="Times New Roman" w:cs="Times New Roman"/>
                <w:sz w:val="24"/>
                <w:szCs w:val="24"/>
                <w:highlight w:val="none"/>
                <w:lang w:eastAsia="ru-RU"/>
              </w:rPr>
              <w:t>https://dzhidinskoe-mo.gosuslugi.ru/deyatelnost/napravleniya-deyatelnosti/protivodeystvie-korruptsii/antimonopolnyy-komplaens/</w:t>
            </w:r>
            <w:r>
              <w:rPr>
                <w:rStyle w:val="6"/>
                <w:rFonts w:hint="default" w:ascii="Times New Roman" w:hAnsi="Times New Roman" w:eastAsia="Times New Roman" w:cs="Times New Roman"/>
                <w:sz w:val="24"/>
                <w:szCs w:val="24"/>
                <w:highlight w:val="none"/>
                <w:lang w:eastAsia="ru-RU"/>
              </w:rPr>
              <w:fldChar w:fldCharType="end"/>
            </w:r>
          </w:p>
          <w:p w14:paraId="78AA9A8A">
            <w:pPr>
              <w:spacing w:before="100" w:beforeAutospacing="1" w:after="100" w:afterAutospacing="1" w:line="240" w:lineRule="auto"/>
              <w:ind w:firstLine="39" w:firstLineChars="0"/>
              <w:jc w:val="both"/>
              <w:rPr>
                <w:rFonts w:hint="default" w:ascii="Times New Roman" w:hAnsi="Times New Roman" w:cs="Times New Roman" w:eastAsiaTheme="minorHAnsi"/>
                <w:sz w:val="24"/>
                <w:szCs w:val="24"/>
                <w:highlight w:val="none"/>
                <w:lang w:eastAsia="en-US"/>
              </w:rPr>
            </w:pPr>
          </w:p>
        </w:tc>
      </w:tr>
      <w:tr w14:paraId="49FF30BD">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7117E0DA">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7.2.</w:t>
            </w:r>
          </w:p>
        </w:tc>
        <w:tc>
          <w:tcPr>
            <w:tcW w:w="4253" w:type="dxa"/>
            <w:tcBorders>
              <w:top w:val="single" w:color="auto" w:sz="4" w:space="0"/>
              <w:left w:val="single" w:color="auto" w:sz="4" w:space="0"/>
              <w:bottom w:val="single" w:color="auto" w:sz="4" w:space="0"/>
              <w:right w:val="single" w:color="auto" w:sz="4" w:space="0"/>
            </w:tcBorders>
          </w:tcPr>
          <w:p w14:paraId="3C1A09F9">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Наличие карты рисков нарушения антимонопольного законодательства</w:t>
            </w:r>
          </w:p>
        </w:tc>
        <w:tc>
          <w:tcPr>
            <w:tcW w:w="2551" w:type="dxa"/>
            <w:tcBorders>
              <w:top w:val="single" w:color="auto" w:sz="4" w:space="0"/>
              <w:left w:val="single" w:color="auto" w:sz="4" w:space="0"/>
              <w:bottom w:val="single" w:color="auto" w:sz="4" w:space="0"/>
              <w:right w:val="single" w:color="auto" w:sz="4" w:space="0"/>
            </w:tcBorders>
          </w:tcPr>
          <w:p w14:paraId="6AA8D9F6">
            <w:pPr>
              <w:spacing w:before="100" w:beforeAutospacing="1" w:after="100" w:afterAutospacing="1" w:line="240" w:lineRule="auto"/>
              <w:ind w:firstLine="39"/>
              <w:jc w:val="both"/>
              <w:rPr>
                <w:rFonts w:hint="default" w:ascii="Times New Roman" w:hAnsi="Times New Roman" w:cs="Times New Roman" w:eastAsiaTheme="minorHAnsi"/>
                <w:sz w:val="24"/>
                <w:szCs w:val="24"/>
                <w:highlight w:val="none"/>
                <w:lang w:eastAsia="en-US"/>
              </w:rPr>
            </w:pPr>
            <w:r>
              <w:rPr>
                <w:rFonts w:hint="default" w:ascii="Times New Roman" w:hAnsi="Times New Roman" w:eastAsia="Times New Roman" w:cs="Times New Roman"/>
                <w:sz w:val="24"/>
                <w:szCs w:val="24"/>
                <w:highlight w:val="none"/>
                <w:lang w:eastAsia="ru-RU"/>
              </w:rPr>
              <w:t xml:space="preserve">Приложением №1к  Распоряжению АМО  «Джидинский район»  от 03.12.2019г.  № 312 утверждены Карта рисков нарушения антимонопольного законодательства и план мероприятий по снижению рисков нарушения антимонопольного законодательства </w:t>
            </w:r>
          </w:p>
        </w:tc>
        <w:tc>
          <w:tcPr>
            <w:tcW w:w="2552" w:type="dxa"/>
            <w:tcBorders>
              <w:top w:val="single" w:color="auto" w:sz="4" w:space="0"/>
              <w:left w:val="single" w:color="auto" w:sz="4" w:space="0"/>
              <w:bottom w:val="single" w:color="auto" w:sz="4" w:space="0"/>
              <w:right w:val="single" w:color="auto" w:sz="4" w:space="0"/>
            </w:tcBorders>
            <w:vAlign w:val="top"/>
          </w:tcPr>
          <w:p w14:paraId="58111F55">
            <w:pPr>
              <w:spacing w:before="100" w:beforeAutospacing="1" w:after="100" w:afterAutospacing="1" w:line="240" w:lineRule="auto"/>
              <w:ind w:firstLine="39"/>
              <w:jc w:val="both"/>
              <w:rPr>
                <w:rFonts w:hint="default" w:ascii="Times New Roman" w:hAnsi="Times New Roman" w:eastAsia="Times New Roman" w:cs="Times New Roman"/>
                <w:sz w:val="24"/>
                <w:szCs w:val="24"/>
                <w:highlight w:val="none"/>
                <w:lang w:eastAsia="ru-RU"/>
              </w:rPr>
            </w:pP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HYPERLINK "https://dzhidinskoe-mo.gosuslugi.ru/deyatelnost/napravleniya-deyatelnosti/protivodeystvie-korruptsii/antimonopolnyy-komplaens/" </w:instrText>
            </w:r>
            <w:r>
              <w:rPr>
                <w:rFonts w:hint="default" w:ascii="Times New Roman" w:hAnsi="Times New Roman" w:cs="Times New Roman"/>
                <w:sz w:val="24"/>
                <w:szCs w:val="24"/>
                <w:highlight w:val="none"/>
              </w:rPr>
              <w:fldChar w:fldCharType="separate"/>
            </w:r>
            <w:r>
              <w:rPr>
                <w:rStyle w:val="6"/>
                <w:rFonts w:hint="default" w:ascii="Times New Roman" w:hAnsi="Times New Roman" w:eastAsia="Times New Roman" w:cs="Times New Roman"/>
                <w:sz w:val="24"/>
                <w:szCs w:val="24"/>
                <w:highlight w:val="none"/>
                <w:lang w:eastAsia="ru-RU"/>
              </w:rPr>
              <w:t>https://dzhidinskoe-mo.gosuslugi.ru/deyatelnost/napravleniya-deyatelnosti/protivodeystvie-korruptsii/antimonopolnyy-komplaens/</w:t>
            </w:r>
            <w:r>
              <w:rPr>
                <w:rStyle w:val="6"/>
                <w:rFonts w:hint="default" w:ascii="Times New Roman" w:hAnsi="Times New Roman" w:eastAsia="Times New Roman" w:cs="Times New Roman"/>
                <w:sz w:val="24"/>
                <w:szCs w:val="24"/>
                <w:highlight w:val="none"/>
                <w:lang w:eastAsia="ru-RU"/>
              </w:rPr>
              <w:fldChar w:fldCharType="end"/>
            </w:r>
          </w:p>
          <w:p w14:paraId="75D84754">
            <w:pPr>
              <w:spacing w:before="100" w:beforeAutospacing="1" w:after="100" w:afterAutospacing="1" w:line="240" w:lineRule="auto"/>
              <w:ind w:firstLine="39" w:firstLineChars="0"/>
              <w:jc w:val="both"/>
              <w:rPr>
                <w:rFonts w:hint="default" w:ascii="Times New Roman" w:hAnsi="Times New Roman" w:cs="Times New Roman" w:eastAsiaTheme="minorHAnsi"/>
                <w:sz w:val="24"/>
                <w:szCs w:val="24"/>
                <w:highlight w:val="none"/>
                <w:lang w:eastAsia="en-US"/>
              </w:rPr>
            </w:pPr>
          </w:p>
        </w:tc>
      </w:tr>
      <w:tr w14:paraId="359AF16A">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5DFDAAF5">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7.3.</w:t>
            </w:r>
          </w:p>
        </w:tc>
        <w:tc>
          <w:tcPr>
            <w:tcW w:w="4253" w:type="dxa"/>
            <w:tcBorders>
              <w:top w:val="single" w:color="auto" w:sz="4" w:space="0"/>
              <w:left w:val="single" w:color="auto" w:sz="4" w:space="0"/>
              <w:bottom w:val="single" w:color="auto" w:sz="4" w:space="0"/>
              <w:right w:val="single" w:color="auto" w:sz="4" w:space="0"/>
            </w:tcBorders>
          </w:tcPr>
          <w:p w14:paraId="67947336">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Наличие плана мероприятий по снижению рисков нарушения антимонопольного законодательства</w:t>
            </w:r>
          </w:p>
        </w:tc>
        <w:tc>
          <w:tcPr>
            <w:tcW w:w="2551" w:type="dxa"/>
            <w:tcBorders>
              <w:top w:val="single" w:color="auto" w:sz="4" w:space="0"/>
              <w:left w:val="single" w:color="auto" w:sz="4" w:space="0"/>
              <w:bottom w:val="single" w:color="auto" w:sz="4" w:space="0"/>
              <w:right w:val="single" w:color="auto" w:sz="4" w:space="0"/>
            </w:tcBorders>
            <w:vAlign w:val="top"/>
          </w:tcPr>
          <w:p w14:paraId="1A27570C">
            <w:pPr>
              <w:spacing w:before="100" w:beforeAutospacing="1" w:after="100" w:afterAutospacing="1" w:line="240" w:lineRule="auto"/>
              <w:ind w:firstLine="39"/>
              <w:jc w:val="both"/>
              <w:rPr>
                <w:rFonts w:hint="default" w:ascii="Times New Roman" w:hAnsi="Times New Roman" w:cs="Times New Roman" w:eastAsiaTheme="minorHAnsi"/>
                <w:sz w:val="24"/>
                <w:szCs w:val="24"/>
                <w:highlight w:val="none"/>
                <w:lang w:eastAsia="en-US"/>
              </w:rPr>
            </w:pPr>
            <w:r>
              <w:rPr>
                <w:rFonts w:hint="default" w:ascii="Times New Roman" w:hAnsi="Times New Roman" w:eastAsia="Times New Roman" w:cs="Times New Roman"/>
                <w:sz w:val="24"/>
                <w:szCs w:val="24"/>
                <w:highlight w:val="none"/>
                <w:lang w:eastAsia="ru-RU"/>
              </w:rPr>
              <w:t xml:space="preserve">Приложением №1к  Распоряжению АМО  «Джидинский район»  от 03.12.2019г.  № 312 утвержден  план мероприятий по снижению рисков нарушения антимонопольного законодательства </w:t>
            </w:r>
          </w:p>
        </w:tc>
        <w:tc>
          <w:tcPr>
            <w:tcW w:w="2552" w:type="dxa"/>
            <w:tcBorders>
              <w:top w:val="single" w:color="auto" w:sz="4" w:space="0"/>
              <w:left w:val="single" w:color="auto" w:sz="4" w:space="0"/>
              <w:bottom w:val="single" w:color="auto" w:sz="4" w:space="0"/>
              <w:right w:val="single" w:color="auto" w:sz="4" w:space="0"/>
            </w:tcBorders>
            <w:vAlign w:val="top"/>
          </w:tcPr>
          <w:p w14:paraId="45603C8C">
            <w:pPr>
              <w:spacing w:before="100" w:beforeAutospacing="1" w:after="100" w:afterAutospacing="1" w:line="240" w:lineRule="auto"/>
              <w:ind w:firstLine="39"/>
              <w:jc w:val="both"/>
              <w:rPr>
                <w:rFonts w:hint="default" w:ascii="Times New Roman" w:hAnsi="Times New Roman" w:eastAsia="Times New Roman" w:cs="Times New Roman"/>
                <w:sz w:val="24"/>
                <w:szCs w:val="24"/>
                <w:highlight w:val="none"/>
                <w:lang w:eastAsia="ru-RU"/>
              </w:rPr>
            </w:pP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HYPERLINK "https://dzhidinskoe-mo.gosuslugi.ru/deyatelnost/napravleniya-deyatelnosti/protivodeystvie-korruptsii/antimonopolnyy-komplaens/" </w:instrText>
            </w:r>
            <w:r>
              <w:rPr>
                <w:rFonts w:hint="default" w:ascii="Times New Roman" w:hAnsi="Times New Roman" w:cs="Times New Roman"/>
                <w:sz w:val="24"/>
                <w:szCs w:val="24"/>
                <w:highlight w:val="none"/>
              </w:rPr>
              <w:fldChar w:fldCharType="separate"/>
            </w:r>
            <w:r>
              <w:rPr>
                <w:rStyle w:val="6"/>
                <w:rFonts w:hint="default" w:ascii="Times New Roman" w:hAnsi="Times New Roman" w:eastAsia="Times New Roman" w:cs="Times New Roman"/>
                <w:sz w:val="24"/>
                <w:szCs w:val="24"/>
                <w:highlight w:val="none"/>
                <w:lang w:eastAsia="ru-RU"/>
              </w:rPr>
              <w:t>https://dzhidinskoe-mo.gosuslugi.ru/deyatelnost/napravleniya-deyatelnosti/protivodeystvie-korruptsii/antimonopolnyy-komplaens/</w:t>
            </w:r>
            <w:r>
              <w:rPr>
                <w:rStyle w:val="6"/>
                <w:rFonts w:hint="default" w:ascii="Times New Roman" w:hAnsi="Times New Roman" w:eastAsia="Times New Roman" w:cs="Times New Roman"/>
                <w:sz w:val="24"/>
                <w:szCs w:val="24"/>
                <w:highlight w:val="none"/>
                <w:lang w:eastAsia="ru-RU"/>
              </w:rPr>
              <w:fldChar w:fldCharType="end"/>
            </w:r>
          </w:p>
          <w:p w14:paraId="1D6A47FA">
            <w:pPr>
              <w:spacing w:before="100" w:beforeAutospacing="1" w:after="100" w:afterAutospacing="1" w:line="240" w:lineRule="auto"/>
              <w:ind w:firstLine="39" w:firstLineChars="0"/>
              <w:jc w:val="both"/>
              <w:rPr>
                <w:rFonts w:hint="default" w:ascii="Times New Roman" w:hAnsi="Times New Roman" w:cs="Times New Roman" w:eastAsiaTheme="minorHAnsi"/>
                <w:sz w:val="24"/>
                <w:szCs w:val="24"/>
                <w:highlight w:val="none"/>
                <w:lang w:eastAsia="en-US"/>
              </w:rPr>
            </w:pPr>
          </w:p>
        </w:tc>
      </w:tr>
      <w:tr w14:paraId="4A14FDEF">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142C4873">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7.4.</w:t>
            </w:r>
          </w:p>
        </w:tc>
        <w:tc>
          <w:tcPr>
            <w:tcW w:w="4253" w:type="dxa"/>
            <w:tcBorders>
              <w:top w:val="single" w:color="auto" w:sz="4" w:space="0"/>
              <w:left w:val="single" w:color="auto" w:sz="4" w:space="0"/>
              <w:bottom w:val="single" w:color="auto" w:sz="4" w:space="0"/>
              <w:right w:val="single" w:color="auto" w:sz="4" w:space="0"/>
            </w:tcBorders>
          </w:tcPr>
          <w:p w14:paraId="01E42E8F">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Наличие ключевых показателей эффективности функционирования в муниципальном образовании системы внутреннего обеспечения соответствия требованиям антимонопольного законодательства</w:t>
            </w:r>
          </w:p>
        </w:tc>
        <w:tc>
          <w:tcPr>
            <w:tcW w:w="2551" w:type="dxa"/>
            <w:tcBorders>
              <w:top w:val="single" w:color="auto" w:sz="4" w:space="0"/>
              <w:left w:val="single" w:color="auto" w:sz="4" w:space="0"/>
              <w:bottom w:val="single" w:color="auto" w:sz="4" w:space="0"/>
              <w:right w:val="single" w:color="auto" w:sz="4" w:space="0"/>
            </w:tcBorders>
          </w:tcPr>
          <w:p w14:paraId="789D3170">
            <w:pPr>
              <w:spacing w:before="100" w:beforeAutospacing="1" w:after="100" w:afterAutospacing="1" w:line="240" w:lineRule="auto"/>
              <w:ind w:firstLine="39"/>
              <w:jc w:val="both"/>
              <w:rPr>
                <w:rFonts w:hint="default" w:ascii="Times New Roman" w:hAnsi="Times New Roman" w:eastAsia="Times New Roman" w:cs="Times New Roman"/>
                <w:sz w:val="24"/>
                <w:szCs w:val="24"/>
                <w:highlight w:val="none"/>
                <w:lang w:eastAsia="ru-RU"/>
              </w:rPr>
            </w:pPr>
            <w:r>
              <w:rPr>
                <w:rFonts w:hint="default" w:ascii="Times New Roman" w:hAnsi="Times New Roman" w:eastAsia="Times New Roman" w:cs="Times New Roman"/>
                <w:sz w:val="24"/>
                <w:szCs w:val="24"/>
                <w:highlight w:val="none"/>
                <w:lang w:eastAsia="ru-RU"/>
              </w:rPr>
              <w:t>Ключевые показатели эффективности утверждены распоряжением АМО «Джидинский район» от 26.12.2023 г. № 342</w:t>
            </w:r>
          </w:p>
          <w:p w14:paraId="7E7DAB92">
            <w:pPr>
              <w:autoSpaceDE w:val="0"/>
              <w:autoSpaceDN w:val="0"/>
              <w:adjustRightInd w:val="0"/>
              <w:rPr>
                <w:rFonts w:hint="default" w:ascii="Times New Roman" w:hAnsi="Times New Roman" w:cs="Times New Roman" w:eastAsiaTheme="minorHAnsi"/>
                <w:sz w:val="24"/>
                <w:szCs w:val="24"/>
                <w:highlight w:val="none"/>
                <w:lang w:eastAsia="en-US"/>
              </w:rPr>
            </w:pPr>
          </w:p>
        </w:tc>
        <w:tc>
          <w:tcPr>
            <w:tcW w:w="2552" w:type="dxa"/>
            <w:tcBorders>
              <w:top w:val="single" w:color="auto" w:sz="4" w:space="0"/>
              <w:left w:val="single" w:color="auto" w:sz="4" w:space="0"/>
              <w:bottom w:val="single" w:color="auto" w:sz="4" w:space="0"/>
              <w:right w:val="single" w:color="auto" w:sz="4" w:space="0"/>
            </w:tcBorders>
            <w:vAlign w:val="top"/>
          </w:tcPr>
          <w:p w14:paraId="489BCE9E">
            <w:pPr>
              <w:spacing w:before="100" w:beforeAutospacing="1" w:after="100" w:afterAutospacing="1" w:line="240" w:lineRule="auto"/>
              <w:ind w:firstLine="39"/>
              <w:jc w:val="both"/>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HYPERLINK "https://dzhidinskoe-mo.gosuslugi.ru/deyatelnost/napravleniya-deyatelnosti/protivodeystvie-korruptsii/antimonopolnyy-komplaens/" </w:instrText>
            </w:r>
            <w:r>
              <w:rPr>
                <w:rFonts w:hint="default" w:ascii="Times New Roman" w:hAnsi="Times New Roman" w:cs="Times New Roman"/>
                <w:sz w:val="24"/>
                <w:szCs w:val="24"/>
                <w:highlight w:val="none"/>
              </w:rPr>
              <w:fldChar w:fldCharType="separate"/>
            </w:r>
            <w:r>
              <w:rPr>
                <w:rStyle w:val="6"/>
                <w:rFonts w:hint="default" w:ascii="Times New Roman" w:hAnsi="Times New Roman" w:eastAsia="Times New Roman" w:cs="Times New Roman"/>
                <w:sz w:val="24"/>
                <w:szCs w:val="24"/>
                <w:highlight w:val="none"/>
                <w:lang w:eastAsia="ru-RU"/>
              </w:rPr>
              <w:t>https://dzhidinskoe-mo.gosuslugi.ru/deyatelnost/napravleniya-deyatelnosti/protivodeystvie-korruptsii/antimonopolnyy-komplaens/</w:t>
            </w:r>
            <w:r>
              <w:rPr>
                <w:rStyle w:val="6"/>
                <w:rFonts w:hint="default" w:ascii="Times New Roman" w:hAnsi="Times New Roman" w:eastAsia="Times New Roman" w:cs="Times New Roman"/>
                <w:sz w:val="24"/>
                <w:szCs w:val="24"/>
                <w:highlight w:val="none"/>
                <w:lang w:eastAsia="ru-RU"/>
              </w:rPr>
              <w:fldChar w:fldCharType="end"/>
            </w:r>
          </w:p>
        </w:tc>
      </w:tr>
      <w:tr w14:paraId="7232A3B4">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225E8DD2">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7.5.</w:t>
            </w:r>
          </w:p>
        </w:tc>
        <w:tc>
          <w:tcPr>
            <w:tcW w:w="4253" w:type="dxa"/>
            <w:tcBorders>
              <w:top w:val="single" w:color="auto" w:sz="4" w:space="0"/>
              <w:left w:val="single" w:color="auto" w:sz="4" w:space="0"/>
              <w:bottom w:val="single" w:color="auto" w:sz="4" w:space="0"/>
              <w:right w:val="single" w:color="auto" w:sz="4" w:space="0"/>
            </w:tcBorders>
          </w:tcPr>
          <w:p w14:paraId="20737C85">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Наличие на официальном сайте муниципального образования в информационно-телекоммуникационной сети Интернет раздела «Антимонопольный комплаенс»</w:t>
            </w:r>
          </w:p>
        </w:tc>
        <w:tc>
          <w:tcPr>
            <w:tcW w:w="2551" w:type="dxa"/>
            <w:tcBorders>
              <w:top w:val="single" w:color="auto" w:sz="4" w:space="0"/>
              <w:left w:val="single" w:color="auto" w:sz="4" w:space="0"/>
              <w:bottom w:val="single" w:color="auto" w:sz="4" w:space="0"/>
              <w:right w:val="single" w:color="auto" w:sz="4" w:space="0"/>
            </w:tcBorders>
            <w:vAlign w:val="top"/>
          </w:tcPr>
          <w:p w14:paraId="7AF74C08">
            <w:pPr>
              <w:spacing w:before="100" w:beforeAutospacing="1" w:after="100" w:afterAutospacing="1" w:line="240" w:lineRule="auto"/>
              <w:ind w:firstLine="39"/>
              <w:jc w:val="both"/>
              <w:rPr>
                <w:rFonts w:hint="default" w:ascii="Times New Roman" w:hAnsi="Times New Roman" w:cs="Times New Roman" w:eastAsiaTheme="minorHAnsi"/>
                <w:sz w:val="24"/>
                <w:szCs w:val="24"/>
                <w:highlight w:val="none"/>
                <w:lang w:val="en-US" w:eastAsia="en-US"/>
              </w:rPr>
            </w:pP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HYPERLINK "https://dzhidinskoe-mo.gosuslugi.ru/deyatelnost/napravleniya-deyatelnosti/protivodeystvie-korruptsii/antimonopolnyy-komplaens/" </w:instrText>
            </w:r>
            <w:r>
              <w:rPr>
                <w:rFonts w:hint="default" w:ascii="Times New Roman" w:hAnsi="Times New Roman" w:cs="Times New Roman"/>
                <w:sz w:val="24"/>
                <w:szCs w:val="24"/>
                <w:highlight w:val="none"/>
              </w:rPr>
              <w:fldChar w:fldCharType="separate"/>
            </w:r>
            <w:r>
              <w:rPr>
                <w:rStyle w:val="5"/>
                <w:rFonts w:hint="default" w:ascii="Times New Roman" w:hAnsi="Times New Roman" w:eastAsia="Times New Roman" w:cs="Times New Roman"/>
                <w:sz w:val="24"/>
                <w:szCs w:val="24"/>
                <w:highlight w:val="none"/>
                <w:lang w:eastAsia="ru-RU"/>
              </w:rPr>
              <w:t>https://dzhidinskoe-mo.gosuslugi.ru/deyatelnost/napravleniya-deyatelnosti/protivodeystvie-korruptsii/antimonopolnyy-komplaens/</w:t>
            </w:r>
            <w:r>
              <w:rPr>
                <w:rStyle w:val="6"/>
                <w:rFonts w:hint="default" w:ascii="Times New Roman" w:hAnsi="Times New Roman" w:eastAsia="Times New Roman" w:cs="Times New Roman"/>
                <w:sz w:val="24"/>
                <w:szCs w:val="24"/>
                <w:highlight w:val="none"/>
                <w:lang w:eastAsia="ru-RU"/>
              </w:rPr>
              <w:fldChar w:fldCharType="end"/>
            </w:r>
            <w:r>
              <w:rPr>
                <w:rStyle w:val="6"/>
                <w:rFonts w:hint="default" w:ascii="Times New Roman" w:hAnsi="Times New Roman" w:cs="Times New Roman"/>
                <w:sz w:val="24"/>
                <w:szCs w:val="24"/>
                <w:highlight w:val="none"/>
                <w:lang w:val="en-US" w:eastAsia="ru-RU"/>
              </w:rPr>
              <w:t xml:space="preserve"> </w:t>
            </w:r>
          </w:p>
        </w:tc>
        <w:tc>
          <w:tcPr>
            <w:tcW w:w="2552" w:type="dxa"/>
            <w:tcBorders>
              <w:top w:val="single" w:color="auto" w:sz="4" w:space="0"/>
              <w:left w:val="single" w:color="auto" w:sz="4" w:space="0"/>
              <w:bottom w:val="single" w:color="auto" w:sz="4" w:space="0"/>
              <w:right w:val="single" w:color="auto" w:sz="4" w:space="0"/>
            </w:tcBorders>
          </w:tcPr>
          <w:p w14:paraId="11407E1C">
            <w:pPr>
              <w:autoSpaceDE w:val="0"/>
              <w:autoSpaceDN w:val="0"/>
              <w:adjustRightInd w:val="0"/>
              <w:rPr>
                <w:rFonts w:hint="default" w:ascii="Times New Roman" w:hAnsi="Times New Roman" w:cs="Times New Roman" w:eastAsiaTheme="minorHAnsi"/>
                <w:sz w:val="24"/>
                <w:szCs w:val="24"/>
                <w:highlight w:val="none"/>
                <w:lang w:eastAsia="en-US"/>
              </w:rPr>
            </w:pPr>
          </w:p>
        </w:tc>
      </w:tr>
      <w:tr w14:paraId="22CF119B">
        <w:tblPrEx>
          <w:tblCellMar>
            <w:top w:w="102" w:type="dxa"/>
            <w:left w:w="62" w:type="dxa"/>
            <w:bottom w:w="102" w:type="dxa"/>
            <w:right w:w="62" w:type="dxa"/>
          </w:tblCellMar>
        </w:tblPrEx>
        <w:tc>
          <w:tcPr>
            <w:tcW w:w="567" w:type="dxa"/>
            <w:tcBorders>
              <w:top w:val="single" w:color="auto" w:sz="4" w:space="0"/>
              <w:left w:val="single" w:color="auto" w:sz="4" w:space="0"/>
              <w:bottom w:val="single" w:color="auto" w:sz="4" w:space="0"/>
              <w:right w:val="single" w:color="auto" w:sz="4" w:space="0"/>
            </w:tcBorders>
          </w:tcPr>
          <w:p w14:paraId="1BBF1EB0">
            <w:pPr>
              <w:autoSpaceDE w:val="0"/>
              <w:autoSpaceDN w:val="0"/>
              <w:adjustRightInd w:val="0"/>
              <w:jc w:val="center"/>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7.6.</w:t>
            </w:r>
          </w:p>
        </w:tc>
        <w:tc>
          <w:tcPr>
            <w:tcW w:w="4253" w:type="dxa"/>
            <w:tcBorders>
              <w:top w:val="single" w:color="auto" w:sz="4" w:space="0"/>
              <w:left w:val="single" w:color="auto" w:sz="4" w:space="0"/>
              <w:bottom w:val="single" w:color="auto" w:sz="4" w:space="0"/>
              <w:right w:val="single" w:color="auto" w:sz="4" w:space="0"/>
            </w:tcBorders>
          </w:tcPr>
          <w:p w14:paraId="0E0907CE">
            <w:pPr>
              <w:autoSpaceDE w:val="0"/>
              <w:autoSpaceDN w:val="0"/>
              <w:adjustRightInd w:val="0"/>
              <w:rPr>
                <w:rFonts w:hint="default" w:ascii="Times New Roman" w:hAnsi="Times New Roman" w:cs="Times New Roman" w:eastAsiaTheme="minorHAnsi"/>
                <w:sz w:val="24"/>
                <w:szCs w:val="24"/>
                <w:highlight w:val="none"/>
                <w:lang w:eastAsia="en-US"/>
              </w:rPr>
            </w:pPr>
            <w:r>
              <w:rPr>
                <w:rFonts w:hint="default" w:ascii="Times New Roman" w:hAnsi="Times New Roman" w:cs="Times New Roman" w:eastAsiaTheme="minorHAnsi"/>
                <w:sz w:val="24"/>
                <w:szCs w:val="24"/>
                <w:highlight w:val="none"/>
                <w:lang w:eastAsia="en-US"/>
              </w:rPr>
              <w:t>Наличие размещенного на официальном сайте муниципального образования в информационно-телекоммуникационной сети Интернет доклада об организации системы внутреннего обеспечения соответствия требованиям антимонопольного законодательства в муниципальном образовании</w:t>
            </w:r>
          </w:p>
        </w:tc>
        <w:tc>
          <w:tcPr>
            <w:tcW w:w="2551" w:type="dxa"/>
            <w:tcBorders>
              <w:top w:val="single" w:color="auto" w:sz="4" w:space="0"/>
              <w:left w:val="single" w:color="auto" w:sz="4" w:space="0"/>
              <w:bottom w:val="single" w:color="auto" w:sz="4" w:space="0"/>
              <w:right w:val="single" w:color="auto" w:sz="4" w:space="0"/>
            </w:tcBorders>
            <w:vAlign w:val="top"/>
          </w:tcPr>
          <w:p w14:paraId="0B7D105A">
            <w:pPr>
              <w:autoSpaceDE w:val="0"/>
              <w:autoSpaceDN w:val="0"/>
              <w:adjustRightInd w:val="0"/>
              <w:rPr>
                <w:rFonts w:hint="default" w:ascii="Times New Roman" w:hAnsi="Times New Roman" w:cs="Times New Roman" w:eastAsiaTheme="minorHAnsi"/>
                <w:sz w:val="24"/>
                <w:szCs w:val="24"/>
                <w:highlight w:val="none"/>
                <w:lang w:val="ru-RU" w:eastAsia="en-US"/>
              </w:rPr>
            </w:pPr>
            <w:r>
              <w:rPr>
                <w:rFonts w:hint="default" w:ascii="Times New Roman" w:hAnsi="Times New Roman" w:cs="Times New Roman" w:eastAsiaTheme="minorHAnsi"/>
                <w:sz w:val="24"/>
                <w:szCs w:val="24"/>
                <w:highlight w:val="none"/>
                <w:lang w:eastAsia="en-US"/>
              </w:rPr>
              <w:fldChar w:fldCharType="begin"/>
            </w:r>
            <w:r>
              <w:rPr>
                <w:rFonts w:hint="default" w:ascii="Times New Roman" w:hAnsi="Times New Roman" w:cs="Times New Roman" w:eastAsiaTheme="minorHAnsi"/>
                <w:sz w:val="24"/>
                <w:szCs w:val="24"/>
                <w:highlight w:val="none"/>
                <w:lang w:eastAsia="en-US"/>
              </w:rPr>
              <w:instrText xml:space="preserve"> HYPERLINK "https://dzhidinskoe-mo.gosuslugi.ru/deyatelnost/napravleniya-deyatelnosti/protivodeystvie-korruptsii/antimonopolnyy-komplaens/" </w:instrText>
            </w:r>
            <w:r>
              <w:rPr>
                <w:rFonts w:hint="default" w:ascii="Times New Roman" w:hAnsi="Times New Roman" w:cs="Times New Roman" w:eastAsiaTheme="minorHAnsi"/>
                <w:sz w:val="24"/>
                <w:szCs w:val="24"/>
                <w:highlight w:val="none"/>
                <w:lang w:eastAsia="en-US"/>
              </w:rPr>
              <w:fldChar w:fldCharType="separate"/>
            </w:r>
            <w:r>
              <w:rPr>
                <w:rStyle w:val="6"/>
                <w:rFonts w:hint="default" w:ascii="Times New Roman" w:hAnsi="Times New Roman" w:cs="Times New Roman" w:eastAsiaTheme="minorHAnsi"/>
                <w:sz w:val="24"/>
                <w:szCs w:val="24"/>
                <w:highlight w:val="none"/>
                <w:lang w:eastAsia="en-US"/>
              </w:rPr>
              <w:t>https://dzhidinskoe-mo.gosuslugi.ru/deyatelnost/napravleniya-deyatelnosti/protivodeystvie-korruptsii/antimonopolnyy-komplaens/</w:t>
            </w:r>
            <w:r>
              <w:rPr>
                <w:rFonts w:hint="default" w:ascii="Times New Roman" w:hAnsi="Times New Roman" w:cs="Times New Roman" w:eastAsiaTheme="minorHAnsi"/>
                <w:sz w:val="24"/>
                <w:szCs w:val="24"/>
                <w:highlight w:val="none"/>
                <w:lang w:eastAsia="en-US"/>
              </w:rPr>
              <w:fldChar w:fldCharType="end"/>
            </w:r>
            <w:r>
              <w:rPr>
                <w:rFonts w:hint="default" w:ascii="Times New Roman" w:hAnsi="Times New Roman" w:cs="Times New Roman" w:eastAsiaTheme="minorHAnsi"/>
                <w:sz w:val="24"/>
                <w:szCs w:val="24"/>
                <w:highlight w:val="none"/>
                <w:lang w:val="ru-RU" w:eastAsia="en-US"/>
              </w:rPr>
              <w:t xml:space="preserve"> </w:t>
            </w:r>
          </w:p>
        </w:tc>
        <w:tc>
          <w:tcPr>
            <w:tcW w:w="2552" w:type="dxa"/>
            <w:tcBorders>
              <w:top w:val="single" w:color="auto" w:sz="4" w:space="0"/>
              <w:left w:val="single" w:color="auto" w:sz="4" w:space="0"/>
              <w:bottom w:val="single" w:color="auto" w:sz="4" w:space="0"/>
              <w:right w:val="single" w:color="auto" w:sz="4" w:space="0"/>
            </w:tcBorders>
          </w:tcPr>
          <w:p w14:paraId="57E90E1B">
            <w:pPr>
              <w:autoSpaceDE w:val="0"/>
              <w:autoSpaceDN w:val="0"/>
              <w:adjustRightInd w:val="0"/>
              <w:rPr>
                <w:rFonts w:hint="default" w:ascii="Times New Roman" w:hAnsi="Times New Roman" w:cs="Times New Roman" w:eastAsiaTheme="minorHAnsi"/>
                <w:sz w:val="24"/>
                <w:szCs w:val="24"/>
                <w:highlight w:val="none"/>
                <w:lang w:eastAsia="en-US"/>
              </w:rPr>
            </w:pPr>
          </w:p>
        </w:tc>
      </w:tr>
    </w:tbl>
    <w:p w14:paraId="6BE8F096">
      <w:pPr>
        <w:spacing w:after="0" w:line="240" w:lineRule="auto"/>
        <w:ind w:right="-1" w:firstLine="708"/>
        <w:jc w:val="center"/>
        <w:rPr>
          <w:rFonts w:ascii="Times New Roman" w:hAnsi="Times New Roman" w:eastAsia="Times New Roman" w:cs="Times New Roman"/>
          <w:b/>
          <w:sz w:val="28"/>
          <w:szCs w:val="28"/>
          <w:highlight w:val="none"/>
          <w:lang w:eastAsia="ru-RU"/>
        </w:rPr>
      </w:pPr>
    </w:p>
    <w:p w14:paraId="7D939D94">
      <w:pPr>
        <w:spacing w:after="0" w:line="240" w:lineRule="auto"/>
        <w:ind w:right="-1" w:firstLine="708"/>
        <w:jc w:val="center"/>
        <w:rPr>
          <w:rFonts w:ascii="Times New Roman" w:hAnsi="Times New Roman" w:eastAsia="Times New Roman" w:cs="Times New Roman"/>
          <w:b/>
          <w:sz w:val="28"/>
          <w:szCs w:val="28"/>
          <w:highlight w:val="none"/>
          <w:lang w:eastAsia="ru-RU"/>
        </w:rPr>
      </w:pPr>
    </w:p>
    <w:p w14:paraId="6CCAB532">
      <w:pPr>
        <w:tabs>
          <w:tab w:val="left" w:pos="1134"/>
          <w:tab w:val="left" w:pos="1276"/>
        </w:tabs>
        <w:spacing w:after="0" w:line="240" w:lineRule="auto"/>
        <w:rPr>
          <w:rFonts w:ascii="Times New Roman" w:hAnsi="Times New Roman" w:cs="Times New Roman"/>
          <w:b/>
          <w:sz w:val="28"/>
          <w:szCs w:val="28"/>
          <w:highlight w:val="none"/>
        </w:rPr>
      </w:pPr>
    </w:p>
    <w:p w14:paraId="37963BEC">
      <w:pPr>
        <w:tabs>
          <w:tab w:val="left" w:pos="1134"/>
          <w:tab w:val="left" w:pos="1276"/>
        </w:tabs>
        <w:spacing w:after="0" w:line="240" w:lineRule="auto"/>
        <w:jc w:val="center"/>
        <w:rPr>
          <w:rFonts w:ascii="Times New Roman" w:hAnsi="Times New Roman" w:cs="Times New Roman"/>
          <w:b/>
          <w:i/>
          <w:iCs/>
          <w:sz w:val="28"/>
          <w:szCs w:val="28"/>
          <w:highlight w:val="none"/>
        </w:rPr>
      </w:pPr>
      <w:r>
        <w:rPr>
          <w:rFonts w:ascii="Times New Roman" w:hAnsi="Times New Roman" w:cs="Times New Roman"/>
          <w:b/>
          <w:i/>
          <w:iCs/>
          <w:sz w:val="28"/>
          <w:szCs w:val="28"/>
          <w:highlight w:val="none"/>
        </w:rPr>
        <w:t>2.4. Выполнение Плана мероприятий («дорожная карта») по содействию развития конкуренции в МО «Джидинский район».</w:t>
      </w:r>
    </w:p>
    <w:p w14:paraId="198590D9">
      <w:pPr>
        <w:tabs>
          <w:tab w:val="left" w:pos="1134"/>
          <w:tab w:val="left" w:pos="1276"/>
        </w:tabs>
        <w:spacing w:after="0" w:line="240" w:lineRule="auto"/>
        <w:rPr>
          <w:rFonts w:ascii="Times New Roman" w:hAnsi="Times New Roman" w:cs="Times New Roman"/>
          <w:b/>
          <w:sz w:val="28"/>
          <w:szCs w:val="28"/>
          <w:highlight w:val="none"/>
        </w:rPr>
      </w:pPr>
    </w:p>
    <w:p w14:paraId="34128C94">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Постановлением Администрации муниципального образования «Джидинский район» от  29.11.2022 г. № 334 «</w:t>
      </w:r>
      <w:r>
        <w:rPr>
          <w:rFonts w:ascii="Times New Roman" w:hAnsi="Times New Roman" w:cs="Times New Roman"/>
          <w:bCs/>
          <w:color w:val="000000"/>
          <w:sz w:val="28"/>
          <w:szCs w:val="28"/>
          <w:highlight w:val="none"/>
        </w:rPr>
        <w:t>Об утверждении перечня товарных рынков для содействия развитию конкуренции</w:t>
      </w:r>
      <w:r>
        <w:rPr>
          <w:rFonts w:ascii="Times New Roman" w:hAnsi="Times New Roman" w:cs="Times New Roman"/>
          <w:sz w:val="28"/>
          <w:szCs w:val="28"/>
          <w:highlight w:val="none"/>
        </w:rPr>
        <w:t xml:space="preserve"> </w:t>
      </w:r>
      <w:r>
        <w:rPr>
          <w:rFonts w:ascii="Times New Roman" w:hAnsi="Times New Roman" w:cs="Times New Roman"/>
          <w:bCs/>
          <w:color w:val="000000"/>
          <w:sz w:val="28"/>
          <w:szCs w:val="28"/>
          <w:highlight w:val="none"/>
        </w:rPr>
        <w:t>План мероприятий («дорожную карту») по содействию развитию конкуренции в МО «Джидинский район» и Перечень ключевых показателей по содействию развитию конкуренции в МО «Джидинский район»</w:t>
      </w:r>
      <w:r>
        <w:rPr>
          <w:rFonts w:ascii="Times New Roman" w:hAnsi="Times New Roman" w:cs="Times New Roman"/>
          <w:sz w:val="28"/>
          <w:szCs w:val="28"/>
          <w:highlight w:val="none"/>
        </w:rPr>
        <w:t>» утверждены:</w:t>
      </w:r>
    </w:p>
    <w:p w14:paraId="46A7E900">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-перечень товарных рынков для содействия развитию конкуренции в МО «Джидинский район»;</w:t>
      </w:r>
    </w:p>
    <w:p w14:paraId="32A279AC">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 - план мероприятий по содействию развития конкуренции и показатели оценки развития конкуренции на приоритетных и социально значимых рынках, установлены значения целевых показателей по каждому рынку, обеспечивающих сохранение или повышение уровня развития конкуренции, а также мероприятия, обеспечивающие достижение установленных значений целевых показателей по каждому рынку, с установлением сроков их реализации, исполнителей и соисполнителей, ответственных за реализацию мероприятий.</w:t>
      </w:r>
    </w:p>
    <w:p w14:paraId="1E2278B4">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 системные мероприятиям по развитию конкурентной среды.</w:t>
      </w:r>
    </w:p>
    <w:p w14:paraId="2B7D543A">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Перечень товарных рынков для содействия конкуренции включает 26 рынков:</w:t>
      </w:r>
    </w:p>
    <w:p w14:paraId="7AFF1418">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1.</w:t>
      </w: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Рынок услуг дошкольного образования. </w:t>
      </w:r>
    </w:p>
    <w:p w14:paraId="26B2E65D">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2.</w:t>
      </w:r>
      <w:r>
        <w:rPr>
          <w:rFonts w:ascii="Times New Roman" w:hAnsi="Times New Roman" w:cs="Times New Roman"/>
          <w:sz w:val="28"/>
          <w:szCs w:val="28"/>
          <w:highlight w:val="none"/>
        </w:rPr>
        <w:tab/>
      </w:r>
      <w:r>
        <w:rPr>
          <w:rFonts w:ascii="Times New Roman" w:hAnsi="Times New Roman" w:cs="Times New Roman"/>
          <w:sz w:val="28"/>
          <w:szCs w:val="28"/>
          <w:highlight w:val="none"/>
        </w:rPr>
        <w:t>Рынок услуг общего образования.</w:t>
      </w:r>
    </w:p>
    <w:p w14:paraId="383C4B30">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3.</w:t>
      </w:r>
      <w:r>
        <w:rPr>
          <w:rFonts w:ascii="Times New Roman" w:hAnsi="Times New Roman" w:cs="Times New Roman"/>
          <w:sz w:val="28"/>
          <w:szCs w:val="28"/>
          <w:highlight w:val="none"/>
        </w:rPr>
        <w:tab/>
      </w:r>
      <w:r>
        <w:rPr>
          <w:rFonts w:ascii="Times New Roman" w:hAnsi="Times New Roman" w:cs="Times New Roman"/>
          <w:sz w:val="28"/>
          <w:szCs w:val="28"/>
          <w:highlight w:val="none"/>
        </w:rPr>
        <w:t>Рынок услуг среднего профессионального образования.</w:t>
      </w:r>
    </w:p>
    <w:p w14:paraId="7C1D3C43">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4.</w:t>
      </w:r>
      <w:r>
        <w:rPr>
          <w:rFonts w:ascii="Times New Roman" w:hAnsi="Times New Roman" w:cs="Times New Roman"/>
          <w:sz w:val="28"/>
          <w:szCs w:val="28"/>
          <w:highlight w:val="none"/>
        </w:rPr>
        <w:tab/>
      </w:r>
      <w:r>
        <w:rPr>
          <w:rFonts w:ascii="Times New Roman" w:hAnsi="Times New Roman" w:cs="Times New Roman"/>
          <w:sz w:val="28"/>
          <w:szCs w:val="28"/>
          <w:highlight w:val="none"/>
        </w:rPr>
        <w:t>Рынок услуг дополнительного образования детей.</w:t>
      </w:r>
    </w:p>
    <w:p w14:paraId="089DCFA7">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5.</w:t>
      </w:r>
      <w:r>
        <w:rPr>
          <w:rFonts w:ascii="Times New Roman" w:hAnsi="Times New Roman" w:cs="Times New Roman"/>
          <w:sz w:val="28"/>
          <w:szCs w:val="28"/>
          <w:highlight w:val="none"/>
        </w:rPr>
        <w:tab/>
      </w:r>
      <w:r>
        <w:rPr>
          <w:rFonts w:ascii="Times New Roman" w:hAnsi="Times New Roman" w:cs="Times New Roman"/>
          <w:sz w:val="28"/>
          <w:szCs w:val="28"/>
          <w:highlight w:val="none"/>
        </w:rPr>
        <w:t>Рынок медицинских услуг.</w:t>
      </w:r>
    </w:p>
    <w:p w14:paraId="2933F024">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6.</w:t>
      </w:r>
      <w:r>
        <w:rPr>
          <w:rFonts w:ascii="Times New Roman" w:hAnsi="Times New Roman" w:cs="Times New Roman"/>
          <w:sz w:val="28"/>
          <w:szCs w:val="28"/>
          <w:highlight w:val="none"/>
        </w:rPr>
        <w:tab/>
      </w:r>
      <w:r>
        <w:rPr>
          <w:rFonts w:ascii="Times New Roman" w:hAnsi="Times New Roman" w:cs="Times New Roman"/>
          <w:sz w:val="28"/>
          <w:szCs w:val="28"/>
          <w:highlight w:val="none"/>
        </w:rPr>
        <w:t>Рынок услуг розничной торговли лекарственными препаратами, медицинскими изделиями и сопутствующими товарами.</w:t>
      </w:r>
    </w:p>
    <w:p w14:paraId="489070F1">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7.</w:t>
      </w:r>
      <w:r>
        <w:rPr>
          <w:rFonts w:ascii="Times New Roman" w:hAnsi="Times New Roman" w:cs="Times New Roman"/>
          <w:sz w:val="28"/>
          <w:szCs w:val="28"/>
          <w:highlight w:val="none"/>
        </w:rPr>
        <w:tab/>
      </w:r>
      <w:r>
        <w:rPr>
          <w:rFonts w:ascii="Times New Roman" w:hAnsi="Times New Roman" w:cs="Times New Roman"/>
          <w:sz w:val="28"/>
          <w:szCs w:val="28"/>
          <w:highlight w:val="none"/>
        </w:rPr>
        <w:t>Рынок социальных услуг.</w:t>
      </w:r>
    </w:p>
    <w:p w14:paraId="68499B8D">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8.</w:t>
      </w:r>
      <w:r>
        <w:rPr>
          <w:rFonts w:ascii="Times New Roman" w:hAnsi="Times New Roman" w:cs="Times New Roman"/>
          <w:sz w:val="28"/>
          <w:szCs w:val="28"/>
          <w:highlight w:val="none"/>
        </w:rPr>
        <w:tab/>
      </w:r>
      <w:r>
        <w:rPr>
          <w:rFonts w:ascii="Times New Roman" w:hAnsi="Times New Roman" w:cs="Times New Roman"/>
          <w:sz w:val="28"/>
          <w:szCs w:val="28"/>
          <w:highlight w:val="none"/>
        </w:rPr>
        <w:t>Рынок ритуальных услуг.</w:t>
      </w:r>
    </w:p>
    <w:p w14:paraId="6AE14D6E">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9.</w:t>
      </w:r>
      <w:r>
        <w:rPr>
          <w:rFonts w:ascii="Times New Roman" w:hAnsi="Times New Roman" w:cs="Times New Roman"/>
          <w:sz w:val="28"/>
          <w:szCs w:val="28"/>
          <w:highlight w:val="none"/>
        </w:rPr>
        <w:tab/>
      </w:r>
      <w:r>
        <w:rPr>
          <w:rFonts w:ascii="Times New Roman" w:hAnsi="Times New Roman" w:cs="Times New Roman"/>
          <w:sz w:val="28"/>
          <w:szCs w:val="28"/>
          <w:highlight w:val="none"/>
        </w:rPr>
        <w:t>Рынок теплоснабжения (производство тепловой энергии).</w:t>
      </w:r>
    </w:p>
    <w:p w14:paraId="606473AA">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10.</w:t>
      </w:r>
      <w:r>
        <w:rPr>
          <w:rFonts w:ascii="Times New Roman" w:hAnsi="Times New Roman" w:cs="Times New Roman"/>
          <w:sz w:val="28"/>
          <w:szCs w:val="28"/>
          <w:highlight w:val="none"/>
        </w:rPr>
        <w:tab/>
      </w:r>
      <w:r>
        <w:rPr>
          <w:rFonts w:ascii="Times New Roman" w:hAnsi="Times New Roman" w:cs="Times New Roman"/>
          <w:sz w:val="28"/>
          <w:szCs w:val="28"/>
          <w:highlight w:val="none"/>
        </w:rPr>
        <w:t>Рынок услуг по сбору и транспортированию твердых коммунальных отходов.</w:t>
      </w:r>
    </w:p>
    <w:p w14:paraId="08B62098">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11.</w:t>
      </w:r>
      <w:r>
        <w:rPr>
          <w:rFonts w:ascii="Times New Roman" w:hAnsi="Times New Roman" w:cs="Times New Roman"/>
          <w:sz w:val="28"/>
          <w:szCs w:val="28"/>
          <w:highlight w:val="none"/>
        </w:rPr>
        <w:tab/>
      </w:r>
      <w:r>
        <w:rPr>
          <w:rFonts w:ascii="Times New Roman" w:hAnsi="Times New Roman" w:cs="Times New Roman"/>
          <w:sz w:val="28"/>
          <w:szCs w:val="28"/>
          <w:highlight w:val="none"/>
        </w:rPr>
        <w:t>Рынок выполнения работ по благоустройству городской среды.</w:t>
      </w:r>
    </w:p>
    <w:p w14:paraId="4E0D26E8">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12.</w:t>
      </w:r>
      <w:r>
        <w:rPr>
          <w:rFonts w:ascii="Times New Roman" w:hAnsi="Times New Roman" w:cs="Times New Roman"/>
          <w:sz w:val="28"/>
          <w:szCs w:val="28"/>
          <w:highlight w:val="none"/>
        </w:rPr>
        <w:tab/>
      </w:r>
      <w:r>
        <w:rPr>
          <w:rFonts w:ascii="Times New Roman" w:hAnsi="Times New Roman" w:cs="Times New Roman"/>
          <w:sz w:val="28"/>
          <w:szCs w:val="28"/>
          <w:highlight w:val="none"/>
        </w:rPr>
        <w:t>Рынок выполнения работ по содержанию и текущему ремонту общего имущества собственников помещений в многоквартирном доме.</w:t>
      </w:r>
    </w:p>
    <w:p w14:paraId="699A7B41">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13.</w:t>
      </w:r>
      <w:r>
        <w:rPr>
          <w:rFonts w:ascii="Times New Roman" w:hAnsi="Times New Roman" w:cs="Times New Roman"/>
          <w:sz w:val="28"/>
          <w:szCs w:val="28"/>
          <w:highlight w:val="none"/>
        </w:rPr>
        <w:tab/>
      </w:r>
      <w:r>
        <w:rPr>
          <w:rFonts w:ascii="Times New Roman" w:hAnsi="Times New Roman" w:cs="Times New Roman"/>
          <w:sz w:val="28"/>
          <w:szCs w:val="28"/>
          <w:highlight w:val="none"/>
        </w:rPr>
        <w:t>Рынок поставки сжиженного газа в баллонах.</w:t>
      </w:r>
    </w:p>
    <w:p w14:paraId="667758CF">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14.</w:t>
      </w:r>
      <w:r>
        <w:rPr>
          <w:rFonts w:ascii="Times New Roman" w:hAnsi="Times New Roman" w:cs="Times New Roman"/>
          <w:sz w:val="28"/>
          <w:szCs w:val="28"/>
          <w:highlight w:val="none"/>
        </w:rPr>
        <w:tab/>
      </w:r>
      <w:r>
        <w:rPr>
          <w:rFonts w:ascii="Times New Roman" w:hAnsi="Times New Roman" w:cs="Times New Roman"/>
          <w:sz w:val="28"/>
          <w:szCs w:val="28"/>
          <w:highlight w:val="none"/>
        </w:rPr>
        <w:t>Рынок оказания услуг по перевозке пассажиров автомобильным транспортом по межмуниципальным маршрутам регулярных перевозок.</w:t>
      </w:r>
    </w:p>
    <w:p w14:paraId="0B96E222">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15.</w:t>
      </w:r>
      <w:r>
        <w:rPr>
          <w:rFonts w:ascii="Times New Roman" w:hAnsi="Times New Roman" w:cs="Times New Roman"/>
          <w:sz w:val="28"/>
          <w:szCs w:val="28"/>
          <w:highlight w:val="none"/>
        </w:rPr>
        <w:tab/>
      </w:r>
      <w:r>
        <w:rPr>
          <w:rFonts w:ascii="Times New Roman" w:hAnsi="Times New Roman" w:cs="Times New Roman"/>
          <w:sz w:val="28"/>
          <w:szCs w:val="28"/>
          <w:highlight w:val="none"/>
        </w:rPr>
        <w:t>Рынок оказания услуг по перевозке пассажиров автомобильным транспортом по муниципальным маршрутам регулярных перевозок.</w:t>
      </w:r>
    </w:p>
    <w:p w14:paraId="366DD92A">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16.</w:t>
      </w: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 Рынок оказания услуг по перевозке пассажиров и багажа легковым такси.</w:t>
      </w:r>
    </w:p>
    <w:p w14:paraId="2F30FD8B">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17.</w:t>
      </w: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 Рынок оказания услуг по ремонту автотранспортных средств.</w:t>
      </w:r>
    </w:p>
    <w:p w14:paraId="057B9CCF">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18.</w:t>
      </w: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 Рынок услуг связи, в том числе услуг по предоставлению широкополосного доступа к информационно-телекоммуникационной сети Интернет.</w:t>
      </w:r>
    </w:p>
    <w:p w14:paraId="723B6678">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19.</w:t>
      </w: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 Рынок жилищного строительства (за исключением индивидуального жилищного строительства).</w:t>
      </w:r>
    </w:p>
    <w:p w14:paraId="6BD70F6A">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20.</w:t>
      </w: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 Рынок строительства объектов капитального строительства, за исключением жилищного и дорожного строительства.</w:t>
      </w:r>
    </w:p>
    <w:p w14:paraId="34773F3C">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21.</w:t>
      </w: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 Рынок дорожной деятельности (за исключением проектирования).</w:t>
      </w:r>
    </w:p>
    <w:p w14:paraId="5DC19FA9">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22.</w:t>
      </w: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 Рынок архитектурно-строительного проектирования.</w:t>
      </w:r>
    </w:p>
    <w:p w14:paraId="6816FF71">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23.</w:t>
      </w: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 Рынок реализации сельскохозяйственной продукции.</w:t>
      </w:r>
    </w:p>
    <w:p w14:paraId="55528537">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24.</w:t>
      </w: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 Рынок племенного животноводства.</w:t>
      </w:r>
    </w:p>
    <w:p w14:paraId="59CD6FC9">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25.</w:t>
      </w: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 Рынок нефтепродуктов.</w:t>
      </w:r>
    </w:p>
    <w:p w14:paraId="394665EF">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26.</w:t>
      </w:r>
      <w:r>
        <w:rPr>
          <w:rFonts w:ascii="Times New Roman" w:hAnsi="Times New Roman" w:cs="Times New Roman"/>
          <w:sz w:val="28"/>
          <w:szCs w:val="28"/>
          <w:highlight w:val="none"/>
        </w:rPr>
        <w:tab/>
      </w:r>
      <w:r>
        <w:rPr>
          <w:rFonts w:ascii="Times New Roman" w:hAnsi="Times New Roman" w:cs="Times New Roman"/>
          <w:sz w:val="28"/>
          <w:szCs w:val="28"/>
          <w:highlight w:val="none"/>
        </w:rPr>
        <w:t>Рынок обработки древесины и производства изделий из дерева.</w:t>
      </w:r>
    </w:p>
    <w:p w14:paraId="3EDC2EA4">
      <w:pPr>
        <w:tabs>
          <w:tab w:val="left" w:pos="1134"/>
          <w:tab w:val="left" w:pos="1276"/>
        </w:tabs>
        <w:spacing w:after="0" w:line="240" w:lineRule="auto"/>
        <w:ind w:firstLine="567"/>
        <w:jc w:val="both"/>
        <w:rPr>
          <w:rFonts w:ascii="Times New Roman" w:hAnsi="Times New Roman" w:cs="Times New Roman"/>
          <w:sz w:val="28"/>
          <w:szCs w:val="28"/>
          <w:highlight w:val="none"/>
        </w:rPr>
      </w:pPr>
    </w:p>
    <w:p w14:paraId="517F19C4">
      <w:pPr>
        <w:tabs>
          <w:tab w:val="left" w:pos="1134"/>
          <w:tab w:val="left" w:pos="1276"/>
        </w:tabs>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План мероприятий («дорожная карта») содержит мероприятия по каждому товарному рынку с установленными значениями целевых показателей, а также системные мероприятия по развитию конкурентной среды в МО «Джидинский район», разработанных в соответствии с </w:t>
      </w:r>
      <w:r>
        <w:rPr>
          <w:highlight w:val="none"/>
        </w:rPr>
        <w:fldChar w:fldCharType="begin"/>
      </w:r>
      <w:r>
        <w:rPr>
          <w:highlight w:val="none"/>
        </w:rPr>
        <w:instrText xml:space="preserve"> HYPERLINK "consultantplus://offline/ref=D1AD4E8092B6050308343AFB33B51F13D919610E222CA309FFBF045B9F7C7146745F12D23102AF24F18F847301EB55875CB0C43DDC9E9344JE43E" </w:instrText>
      </w:r>
      <w:r>
        <w:rPr>
          <w:highlight w:val="none"/>
        </w:rPr>
        <w:fldChar w:fldCharType="separate"/>
      </w:r>
      <w:r>
        <w:rPr>
          <w:rStyle w:val="6"/>
          <w:rFonts w:ascii="Times New Roman" w:hAnsi="Times New Roman" w:cs="Times New Roman"/>
          <w:sz w:val="28"/>
          <w:szCs w:val="28"/>
          <w:highlight w:val="none"/>
        </w:rPr>
        <w:t>пунктом 30</w:t>
      </w:r>
      <w:r>
        <w:rPr>
          <w:rStyle w:val="6"/>
          <w:rFonts w:ascii="Times New Roman" w:hAnsi="Times New Roman" w:cs="Times New Roman"/>
          <w:sz w:val="28"/>
          <w:szCs w:val="28"/>
          <w:highlight w:val="none"/>
        </w:rPr>
        <w:fldChar w:fldCharType="end"/>
      </w:r>
      <w:r>
        <w:rPr>
          <w:rFonts w:ascii="Times New Roman" w:hAnsi="Times New Roman" w:cs="Times New Roman"/>
          <w:sz w:val="28"/>
          <w:szCs w:val="28"/>
          <w:highlight w:val="none"/>
        </w:rPr>
        <w:t xml:space="preserve"> стандарта развития конкуренции в субъектах Российской Федерации.</w:t>
      </w:r>
    </w:p>
    <w:p w14:paraId="140C5C6E">
      <w:pPr>
        <w:tabs>
          <w:tab w:val="left" w:pos="1134"/>
          <w:tab w:val="left" w:pos="1276"/>
        </w:tabs>
        <w:spacing w:after="0" w:line="240" w:lineRule="auto"/>
        <w:ind w:firstLine="567"/>
        <w:jc w:val="both"/>
        <w:rPr>
          <w:rFonts w:ascii="Times New Roman" w:hAnsi="Times New Roman" w:cs="Times New Roman"/>
          <w:sz w:val="28"/>
          <w:szCs w:val="28"/>
          <w:highlight w:val="none"/>
        </w:rPr>
      </w:pPr>
    </w:p>
    <w:p w14:paraId="3942B4D7">
      <w:pPr>
        <w:tabs>
          <w:tab w:val="left" w:pos="1134"/>
          <w:tab w:val="left" w:pos="1276"/>
        </w:tabs>
        <w:spacing w:after="0" w:line="240" w:lineRule="auto"/>
        <w:ind w:firstLine="567"/>
        <w:jc w:val="both"/>
        <w:rPr>
          <w:rFonts w:ascii="Times New Roman" w:hAnsi="Times New Roman" w:cs="Times New Roman"/>
          <w:sz w:val="28"/>
          <w:szCs w:val="28"/>
          <w:highlight w:val="none"/>
        </w:rPr>
      </w:pPr>
    </w:p>
    <w:p w14:paraId="4F205D84">
      <w:pPr>
        <w:tabs>
          <w:tab w:val="left" w:pos="1134"/>
          <w:tab w:val="left" w:pos="1276"/>
        </w:tabs>
        <w:spacing w:after="0" w:line="240" w:lineRule="auto"/>
        <w:ind w:firstLine="567"/>
        <w:jc w:val="both"/>
        <w:rPr>
          <w:rFonts w:ascii="Times New Roman" w:hAnsi="Times New Roman" w:cs="Times New Roman"/>
          <w:sz w:val="28"/>
          <w:szCs w:val="28"/>
          <w:highlight w:val="none"/>
        </w:rPr>
      </w:pPr>
    </w:p>
    <w:p w14:paraId="27B080BF">
      <w:pPr>
        <w:tabs>
          <w:tab w:val="left" w:pos="1134"/>
          <w:tab w:val="left" w:pos="1276"/>
        </w:tabs>
        <w:spacing w:after="0" w:line="240" w:lineRule="auto"/>
        <w:ind w:firstLine="567"/>
        <w:jc w:val="both"/>
        <w:rPr>
          <w:rFonts w:ascii="Times New Roman" w:hAnsi="Times New Roman" w:cs="Times New Roman"/>
          <w:sz w:val="28"/>
          <w:szCs w:val="28"/>
          <w:highlight w:val="none"/>
        </w:rPr>
      </w:pPr>
    </w:p>
    <w:p w14:paraId="3947F987">
      <w:pPr>
        <w:tabs>
          <w:tab w:val="left" w:pos="1134"/>
          <w:tab w:val="left" w:pos="1276"/>
        </w:tabs>
        <w:spacing w:after="0" w:line="240" w:lineRule="auto"/>
        <w:ind w:firstLine="567"/>
        <w:jc w:val="both"/>
        <w:rPr>
          <w:rFonts w:ascii="Times New Roman" w:hAnsi="Times New Roman" w:cs="Times New Roman"/>
          <w:sz w:val="28"/>
          <w:szCs w:val="28"/>
          <w:highlight w:val="none"/>
        </w:rPr>
      </w:pPr>
    </w:p>
    <w:p w14:paraId="193C773A">
      <w:pPr>
        <w:tabs>
          <w:tab w:val="left" w:pos="1134"/>
          <w:tab w:val="left" w:pos="1276"/>
        </w:tabs>
        <w:spacing w:after="0" w:line="240" w:lineRule="auto"/>
        <w:ind w:firstLine="567"/>
        <w:jc w:val="both"/>
        <w:rPr>
          <w:rFonts w:ascii="Times New Roman" w:hAnsi="Times New Roman" w:cs="Times New Roman"/>
          <w:sz w:val="28"/>
          <w:szCs w:val="28"/>
          <w:highlight w:val="none"/>
        </w:rPr>
      </w:pPr>
    </w:p>
    <w:p w14:paraId="3FB6B4FA">
      <w:pPr>
        <w:tabs>
          <w:tab w:val="left" w:pos="1134"/>
          <w:tab w:val="left" w:pos="1276"/>
        </w:tabs>
        <w:spacing w:after="0" w:line="240" w:lineRule="auto"/>
        <w:ind w:firstLine="567"/>
        <w:jc w:val="both"/>
        <w:rPr>
          <w:rFonts w:ascii="Times New Roman" w:hAnsi="Times New Roman" w:cs="Times New Roman"/>
          <w:sz w:val="28"/>
          <w:szCs w:val="28"/>
          <w:highlight w:val="none"/>
        </w:rPr>
        <w:sectPr>
          <w:pgSz w:w="11906" w:h="16838"/>
          <w:pgMar w:top="993" w:right="850" w:bottom="1135" w:left="1701" w:header="708" w:footer="708" w:gutter="0"/>
          <w:cols w:space="708" w:num="1"/>
          <w:docGrid w:linePitch="360" w:charSpace="0"/>
        </w:sectPr>
      </w:pPr>
    </w:p>
    <w:p w14:paraId="5F49AA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Отчет по исполнению Плана мероприятий («дорожной карты») по содействию </w:t>
      </w:r>
    </w:p>
    <w:p w14:paraId="28207A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развитию конкуренции и перечень ключевых показателей по содействию </w:t>
      </w:r>
    </w:p>
    <w:p w14:paraId="010953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развитию конкуренции на территории МО «Джидинский район» за 202</w:t>
      </w:r>
      <w:r>
        <w:rPr>
          <w:rFonts w:hint="default" w:ascii="Times New Roman" w:hAnsi="Times New Roman" w:cs="Times New Roman"/>
          <w:b/>
          <w:sz w:val="28"/>
          <w:szCs w:val="28"/>
          <w:lang w:val="ru-RU"/>
        </w:rPr>
        <w:t>4</w:t>
      </w:r>
      <w:r>
        <w:rPr>
          <w:rFonts w:ascii="Times New Roman" w:hAnsi="Times New Roman" w:cs="Times New Roman"/>
          <w:b/>
          <w:sz w:val="28"/>
          <w:szCs w:val="28"/>
        </w:rPr>
        <w:t xml:space="preserve"> год.</w:t>
      </w:r>
    </w:p>
    <w:p w14:paraId="5DCE7F87">
      <w:pPr>
        <w:spacing w:after="0" w:line="240" w:lineRule="auto"/>
        <w:jc w:val="right"/>
        <w:rPr>
          <w:rFonts w:ascii="Times New Roman" w:hAnsi="Times New Roman" w:cs="Times New Roman"/>
          <w:bCs/>
        </w:rPr>
      </w:pPr>
      <w:r>
        <w:rPr>
          <w:rFonts w:ascii="Times New Roman" w:hAnsi="Times New Roman" w:cs="Times New Roman"/>
          <w:bCs/>
        </w:rPr>
        <w:t>Таблица 1</w:t>
      </w:r>
    </w:p>
    <w:tbl>
      <w:tblPr>
        <w:tblStyle w:val="4"/>
        <w:tblW w:w="152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3"/>
        <w:gridCol w:w="2382"/>
        <w:gridCol w:w="1279"/>
        <w:gridCol w:w="1634"/>
        <w:gridCol w:w="1939"/>
        <w:gridCol w:w="992"/>
        <w:gridCol w:w="995"/>
        <w:gridCol w:w="1020"/>
        <w:gridCol w:w="4332"/>
      </w:tblGrid>
      <w:tr w14:paraId="4C432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703" w:type="dxa"/>
            <w:vMerge w:val="restart"/>
            <w:shd w:val="clear" w:color="auto" w:fill="auto"/>
          </w:tcPr>
          <w:p w14:paraId="55FF38D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3B35148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п/п</w:t>
            </w:r>
          </w:p>
          <w:p w14:paraId="7E62741B">
            <w:pPr>
              <w:autoSpaceDE w:val="0"/>
              <w:autoSpaceDN w:val="0"/>
              <w:adjustRightInd w:val="0"/>
              <w:spacing w:after="0" w:line="240" w:lineRule="auto"/>
              <w:rPr>
                <w:rFonts w:ascii="Times New Roman" w:hAnsi="Times New Roman" w:cs="Times New Roman"/>
                <w:sz w:val="20"/>
                <w:szCs w:val="20"/>
              </w:rPr>
            </w:pPr>
          </w:p>
          <w:p w14:paraId="220D3EEC">
            <w:pPr>
              <w:autoSpaceDE w:val="0"/>
              <w:autoSpaceDN w:val="0"/>
              <w:adjustRightInd w:val="0"/>
              <w:spacing w:after="0" w:line="240" w:lineRule="auto"/>
              <w:rPr>
                <w:rFonts w:ascii="Times New Roman" w:hAnsi="Times New Roman" w:cs="Times New Roman"/>
                <w:sz w:val="20"/>
                <w:szCs w:val="20"/>
              </w:rPr>
            </w:pPr>
          </w:p>
        </w:tc>
        <w:tc>
          <w:tcPr>
            <w:tcW w:w="2382" w:type="dxa"/>
            <w:vMerge w:val="restart"/>
            <w:shd w:val="clear" w:color="auto" w:fill="auto"/>
          </w:tcPr>
          <w:p w14:paraId="7133BB2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Наименование мероприятия</w:t>
            </w:r>
          </w:p>
        </w:tc>
        <w:tc>
          <w:tcPr>
            <w:tcW w:w="1279" w:type="dxa"/>
            <w:vMerge w:val="restart"/>
            <w:shd w:val="clear" w:color="auto" w:fill="auto"/>
          </w:tcPr>
          <w:p w14:paraId="68A0863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Срок</w:t>
            </w:r>
          </w:p>
          <w:p w14:paraId="7149AF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исполнения</w:t>
            </w:r>
          </w:p>
        </w:tc>
        <w:tc>
          <w:tcPr>
            <w:tcW w:w="1634" w:type="dxa"/>
            <w:vMerge w:val="restart"/>
            <w:shd w:val="clear" w:color="auto" w:fill="auto"/>
          </w:tcPr>
          <w:p w14:paraId="32EF80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исполнитель</w:t>
            </w:r>
          </w:p>
          <w:p w14:paraId="292A20D6">
            <w:pPr>
              <w:autoSpaceDE w:val="0"/>
              <w:autoSpaceDN w:val="0"/>
              <w:adjustRightInd w:val="0"/>
              <w:spacing w:after="0" w:line="240" w:lineRule="auto"/>
              <w:rPr>
                <w:rFonts w:ascii="Times New Roman" w:hAnsi="Times New Roman" w:cs="Times New Roman"/>
                <w:sz w:val="20"/>
                <w:szCs w:val="20"/>
              </w:rPr>
            </w:pPr>
          </w:p>
          <w:p w14:paraId="503A6D3C">
            <w:pPr>
              <w:autoSpaceDE w:val="0"/>
              <w:autoSpaceDN w:val="0"/>
              <w:adjustRightInd w:val="0"/>
              <w:spacing w:after="0" w:line="240" w:lineRule="auto"/>
              <w:rPr>
                <w:rFonts w:ascii="Times New Roman" w:hAnsi="Times New Roman" w:cs="Times New Roman"/>
                <w:sz w:val="20"/>
                <w:szCs w:val="20"/>
              </w:rPr>
            </w:pPr>
          </w:p>
        </w:tc>
        <w:tc>
          <w:tcPr>
            <w:tcW w:w="1939" w:type="dxa"/>
            <w:vMerge w:val="restart"/>
            <w:shd w:val="clear" w:color="auto" w:fill="auto"/>
          </w:tcPr>
          <w:p w14:paraId="6C7D7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Наименование ключевого</w:t>
            </w:r>
          </w:p>
          <w:p w14:paraId="249EA025">
            <w:pPr>
              <w:autoSpaceDE w:val="0"/>
              <w:autoSpaceDN w:val="0"/>
              <w:adjustRightInd w:val="0"/>
              <w:spacing w:after="0" w:line="240" w:lineRule="auto"/>
              <w:ind w:left="370"/>
              <w:rPr>
                <w:rFonts w:ascii="Times New Roman" w:hAnsi="Times New Roman" w:cs="Times New Roman"/>
                <w:sz w:val="20"/>
                <w:szCs w:val="20"/>
              </w:rPr>
            </w:pPr>
            <w:r>
              <w:rPr>
                <w:rFonts w:ascii="Times New Roman" w:hAnsi="Times New Roman" w:cs="Times New Roman"/>
                <w:sz w:val="20"/>
                <w:szCs w:val="20"/>
              </w:rPr>
              <w:t>показателя по содействию развитию конкуренции</w:t>
            </w:r>
          </w:p>
        </w:tc>
        <w:tc>
          <w:tcPr>
            <w:tcW w:w="992" w:type="dxa"/>
            <w:vMerge w:val="restart"/>
            <w:shd w:val="clear" w:color="auto" w:fill="auto"/>
          </w:tcPr>
          <w:p w14:paraId="74727B6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Факт на 1 января 202</w:t>
            </w:r>
            <w:r>
              <w:rPr>
                <w:rFonts w:hint="default" w:ascii="Times New Roman" w:hAnsi="Times New Roman" w:cs="Times New Roman"/>
                <w:sz w:val="20"/>
                <w:szCs w:val="20"/>
                <w:lang w:val="ru-RU"/>
              </w:rPr>
              <w:t>4</w:t>
            </w:r>
            <w:r>
              <w:rPr>
                <w:rFonts w:ascii="Times New Roman" w:hAnsi="Times New Roman" w:cs="Times New Roman"/>
                <w:sz w:val="20"/>
                <w:szCs w:val="20"/>
              </w:rPr>
              <w:t xml:space="preserve"> г.</w:t>
            </w:r>
          </w:p>
          <w:p w14:paraId="66F47DE6">
            <w:pPr>
              <w:autoSpaceDE w:val="0"/>
              <w:autoSpaceDN w:val="0"/>
              <w:adjustRightInd w:val="0"/>
              <w:spacing w:after="0" w:line="240" w:lineRule="auto"/>
              <w:ind w:left="394"/>
              <w:rPr>
                <w:rFonts w:ascii="Times New Roman" w:hAnsi="Times New Roman" w:cs="Times New Roman"/>
                <w:sz w:val="20"/>
                <w:szCs w:val="20"/>
              </w:rPr>
            </w:pPr>
          </w:p>
          <w:p w14:paraId="4C8EC0FD">
            <w:pPr>
              <w:autoSpaceDE w:val="0"/>
              <w:autoSpaceDN w:val="0"/>
              <w:adjustRightInd w:val="0"/>
              <w:spacing w:after="0" w:line="240" w:lineRule="auto"/>
              <w:ind w:left="370"/>
              <w:rPr>
                <w:rFonts w:ascii="Times New Roman" w:hAnsi="Times New Roman" w:cs="Times New Roman"/>
                <w:sz w:val="20"/>
                <w:szCs w:val="20"/>
              </w:rPr>
            </w:pPr>
          </w:p>
          <w:p w14:paraId="1B8E7AFC">
            <w:pPr>
              <w:autoSpaceDE w:val="0"/>
              <w:autoSpaceDN w:val="0"/>
              <w:adjustRightInd w:val="0"/>
              <w:spacing w:after="0" w:line="240" w:lineRule="auto"/>
              <w:ind w:left="370"/>
              <w:rPr>
                <w:rFonts w:ascii="Times New Roman" w:hAnsi="Times New Roman" w:cs="Times New Roman"/>
                <w:sz w:val="20"/>
                <w:szCs w:val="20"/>
              </w:rPr>
            </w:pPr>
          </w:p>
        </w:tc>
        <w:tc>
          <w:tcPr>
            <w:tcW w:w="2015" w:type="dxa"/>
            <w:gridSpan w:val="2"/>
            <w:shd w:val="clear" w:color="auto" w:fill="auto"/>
          </w:tcPr>
          <w:p w14:paraId="4410DD8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Значение ключевого показателя</w:t>
            </w:r>
          </w:p>
        </w:tc>
        <w:tc>
          <w:tcPr>
            <w:tcW w:w="4332" w:type="dxa"/>
            <w:vMerge w:val="restart"/>
          </w:tcPr>
          <w:p w14:paraId="561059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исполнение</w:t>
            </w:r>
          </w:p>
        </w:tc>
      </w:tr>
      <w:tr w14:paraId="53821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vMerge w:val="continue"/>
            <w:shd w:val="clear" w:color="auto" w:fill="auto"/>
          </w:tcPr>
          <w:p w14:paraId="472DB046">
            <w:pPr>
              <w:autoSpaceDE w:val="0"/>
              <w:autoSpaceDN w:val="0"/>
              <w:adjustRightInd w:val="0"/>
              <w:spacing w:after="0" w:line="240" w:lineRule="auto"/>
              <w:rPr>
                <w:rFonts w:ascii="Times New Roman" w:hAnsi="Times New Roman" w:cs="Times New Roman"/>
                <w:sz w:val="20"/>
                <w:szCs w:val="20"/>
              </w:rPr>
            </w:pPr>
          </w:p>
        </w:tc>
        <w:tc>
          <w:tcPr>
            <w:tcW w:w="2382" w:type="dxa"/>
            <w:vMerge w:val="continue"/>
            <w:shd w:val="clear" w:color="auto" w:fill="auto"/>
          </w:tcPr>
          <w:p w14:paraId="3ED059B4">
            <w:pPr>
              <w:autoSpaceDE w:val="0"/>
              <w:autoSpaceDN w:val="0"/>
              <w:adjustRightInd w:val="0"/>
              <w:spacing w:after="0" w:line="240" w:lineRule="auto"/>
              <w:rPr>
                <w:rFonts w:ascii="Times New Roman" w:hAnsi="Times New Roman" w:cs="Times New Roman"/>
                <w:sz w:val="20"/>
                <w:szCs w:val="20"/>
              </w:rPr>
            </w:pPr>
          </w:p>
        </w:tc>
        <w:tc>
          <w:tcPr>
            <w:tcW w:w="1279" w:type="dxa"/>
            <w:vMerge w:val="continue"/>
            <w:shd w:val="clear" w:color="auto" w:fill="auto"/>
          </w:tcPr>
          <w:p w14:paraId="5A0E13EC">
            <w:pPr>
              <w:autoSpaceDE w:val="0"/>
              <w:autoSpaceDN w:val="0"/>
              <w:adjustRightInd w:val="0"/>
              <w:spacing w:after="0" w:line="240" w:lineRule="auto"/>
              <w:rPr>
                <w:rFonts w:ascii="Times New Roman" w:hAnsi="Times New Roman" w:cs="Times New Roman"/>
                <w:sz w:val="20"/>
                <w:szCs w:val="20"/>
              </w:rPr>
            </w:pPr>
          </w:p>
        </w:tc>
        <w:tc>
          <w:tcPr>
            <w:tcW w:w="1634" w:type="dxa"/>
            <w:vMerge w:val="continue"/>
            <w:shd w:val="clear" w:color="auto" w:fill="auto"/>
          </w:tcPr>
          <w:p w14:paraId="691F3427">
            <w:pPr>
              <w:autoSpaceDE w:val="0"/>
              <w:autoSpaceDN w:val="0"/>
              <w:adjustRightInd w:val="0"/>
              <w:spacing w:after="0" w:line="240" w:lineRule="auto"/>
              <w:rPr>
                <w:rFonts w:ascii="Times New Roman" w:hAnsi="Times New Roman" w:cs="Times New Roman"/>
                <w:sz w:val="20"/>
                <w:szCs w:val="20"/>
              </w:rPr>
            </w:pPr>
          </w:p>
        </w:tc>
        <w:tc>
          <w:tcPr>
            <w:tcW w:w="1939" w:type="dxa"/>
            <w:vMerge w:val="continue"/>
            <w:shd w:val="clear" w:color="auto" w:fill="auto"/>
          </w:tcPr>
          <w:p w14:paraId="6D2099D3">
            <w:pPr>
              <w:autoSpaceDE w:val="0"/>
              <w:autoSpaceDN w:val="0"/>
              <w:adjustRightInd w:val="0"/>
              <w:spacing w:after="0" w:line="240" w:lineRule="auto"/>
              <w:ind w:left="370"/>
              <w:rPr>
                <w:rFonts w:ascii="Times New Roman" w:hAnsi="Times New Roman" w:cs="Times New Roman"/>
                <w:sz w:val="20"/>
                <w:szCs w:val="20"/>
              </w:rPr>
            </w:pPr>
          </w:p>
        </w:tc>
        <w:tc>
          <w:tcPr>
            <w:tcW w:w="992" w:type="dxa"/>
            <w:vMerge w:val="continue"/>
            <w:shd w:val="clear" w:color="auto" w:fill="auto"/>
          </w:tcPr>
          <w:p w14:paraId="16BA35CE">
            <w:pPr>
              <w:autoSpaceDE w:val="0"/>
              <w:autoSpaceDN w:val="0"/>
              <w:adjustRightInd w:val="0"/>
              <w:spacing w:after="0" w:line="240" w:lineRule="auto"/>
              <w:ind w:left="370"/>
              <w:rPr>
                <w:rFonts w:ascii="Times New Roman" w:hAnsi="Times New Roman" w:cs="Times New Roman"/>
                <w:sz w:val="20"/>
                <w:szCs w:val="20"/>
              </w:rPr>
            </w:pPr>
          </w:p>
        </w:tc>
        <w:tc>
          <w:tcPr>
            <w:tcW w:w="995" w:type="dxa"/>
            <w:shd w:val="clear" w:color="auto" w:fill="auto"/>
          </w:tcPr>
          <w:p w14:paraId="00AEE6F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1 января 202</w:t>
            </w:r>
            <w:r>
              <w:rPr>
                <w:rFonts w:hint="default" w:ascii="Times New Roman" w:hAnsi="Times New Roman" w:cs="Times New Roman"/>
                <w:sz w:val="20"/>
                <w:szCs w:val="20"/>
                <w:lang w:val="ru-RU"/>
              </w:rPr>
              <w:t>5</w:t>
            </w:r>
            <w:r>
              <w:rPr>
                <w:rFonts w:ascii="Times New Roman" w:hAnsi="Times New Roman" w:cs="Times New Roman"/>
                <w:sz w:val="20"/>
                <w:szCs w:val="20"/>
              </w:rPr>
              <w:t xml:space="preserve"> г.</w:t>
            </w:r>
          </w:p>
          <w:p w14:paraId="50DE93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план</w:t>
            </w:r>
          </w:p>
        </w:tc>
        <w:tc>
          <w:tcPr>
            <w:tcW w:w="1020" w:type="dxa"/>
            <w:shd w:val="clear" w:color="auto" w:fill="auto"/>
          </w:tcPr>
          <w:p w14:paraId="05DAE60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1 января 202</w:t>
            </w:r>
            <w:r>
              <w:rPr>
                <w:rFonts w:hint="default" w:ascii="Times New Roman" w:hAnsi="Times New Roman" w:cs="Times New Roman"/>
                <w:sz w:val="20"/>
                <w:szCs w:val="20"/>
                <w:lang w:val="ru-RU"/>
              </w:rPr>
              <w:t>5</w:t>
            </w:r>
            <w:r>
              <w:rPr>
                <w:rFonts w:ascii="Times New Roman" w:hAnsi="Times New Roman" w:cs="Times New Roman"/>
                <w:sz w:val="20"/>
                <w:szCs w:val="20"/>
              </w:rPr>
              <w:t xml:space="preserve"> г.</w:t>
            </w:r>
          </w:p>
          <w:p w14:paraId="39B7FCC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факт</w:t>
            </w:r>
          </w:p>
        </w:tc>
        <w:tc>
          <w:tcPr>
            <w:tcW w:w="4332" w:type="dxa"/>
            <w:vMerge w:val="continue"/>
          </w:tcPr>
          <w:p w14:paraId="626839E6">
            <w:pPr>
              <w:autoSpaceDE w:val="0"/>
              <w:autoSpaceDN w:val="0"/>
              <w:adjustRightInd w:val="0"/>
              <w:spacing w:after="0" w:line="240" w:lineRule="auto"/>
              <w:rPr>
                <w:rFonts w:ascii="Times New Roman" w:hAnsi="Times New Roman" w:cs="Times New Roman"/>
                <w:sz w:val="20"/>
                <w:szCs w:val="20"/>
              </w:rPr>
            </w:pPr>
          </w:p>
        </w:tc>
      </w:tr>
      <w:tr w14:paraId="73BD1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40FF428D">
            <w:pPr>
              <w:autoSpaceDE w:val="0"/>
              <w:autoSpaceDN w:val="0"/>
              <w:adjustRightInd w:val="0"/>
              <w:spacing w:after="0" w:line="240" w:lineRule="auto"/>
              <w:rPr>
                <w:rFonts w:ascii="Times New Roman" w:hAnsi="Times New Roman" w:cs="Times New Roman"/>
                <w:sz w:val="20"/>
                <w:szCs w:val="20"/>
              </w:rPr>
            </w:pPr>
          </w:p>
        </w:tc>
        <w:tc>
          <w:tcPr>
            <w:tcW w:w="10241" w:type="dxa"/>
            <w:gridSpan w:val="7"/>
            <w:shd w:val="clear" w:color="auto" w:fill="auto"/>
          </w:tcPr>
          <w:p w14:paraId="1BA8E44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 Развитие конкуренции в  отдельных отраслях (сферах) экономики</w:t>
            </w:r>
          </w:p>
        </w:tc>
        <w:tc>
          <w:tcPr>
            <w:tcW w:w="4332" w:type="dxa"/>
          </w:tcPr>
          <w:p w14:paraId="394A5574">
            <w:pPr>
              <w:autoSpaceDE w:val="0"/>
              <w:autoSpaceDN w:val="0"/>
              <w:adjustRightInd w:val="0"/>
              <w:spacing w:after="0" w:line="240" w:lineRule="auto"/>
              <w:rPr>
                <w:rFonts w:ascii="Times New Roman" w:hAnsi="Times New Roman" w:cs="Times New Roman"/>
                <w:b/>
                <w:bCs/>
                <w:sz w:val="20"/>
                <w:szCs w:val="20"/>
              </w:rPr>
            </w:pPr>
          </w:p>
        </w:tc>
      </w:tr>
      <w:tr w14:paraId="54240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3958577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4573" w:type="dxa"/>
            <w:gridSpan w:val="8"/>
            <w:shd w:val="clear" w:color="auto" w:fill="auto"/>
          </w:tcPr>
          <w:p w14:paraId="0D215E1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Рынок услуг дошкольного образования</w:t>
            </w:r>
          </w:p>
        </w:tc>
      </w:tr>
      <w:tr w14:paraId="728C7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7" w:hRule="atLeast"/>
        </w:trPr>
        <w:tc>
          <w:tcPr>
            <w:tcW w:w="703" w:type="dxa"/>
            <w:shd w:val="clear" w:color="auto" w:fill="auto"/>
          </w:tcPr>
          <w:p w14:paraId="17E935C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2382" w:type="dxa"/>
            <w:shd w:val="clear" w:color="auto" w:fill="auto"/>
          </w:tcPr>
          <w:p w14:paraId="68C0D48E">
            <w:pPr>
              <w:spacing w:after="0" w:line="240" w:lineRule="auto"/>
              <w:rPr>
                <w:rFonts w:ascii="Times New Roman" w:hAnsi="Times New Roman" w:cs="Times New Roman"/>
                <w:sz w:val="20"/>
                <w:szCs w:val="20"/>
              </w:rPr>
            </w:pPr>
            <w:r>
              <w:rPr>
                <w:rFonts w:ascii="Times New Roman" w:hAnsi="Times New Roman" w:cs="Times New Roman"/>
                <w:sz w:val="20"/>
                <w:szCs w:val="20"/>
              </w:rPr>
              <w:t>Поддержка частных детских садов      через      выделение субсидий на образовательную деятельность и на возмещение расходов  частных            дошкольных образовательных организаций, индивидуальных предпринимателей  по присмотру и уходу за детьми</w:t>
            </w:r>
          </w:p>
        </w:tc>
        <w:tc>
          <w:tcPr>
            <w:tcW w:w="1279" w:type="dxa"/>
            <w:shd w:val="clear" w:color="auto" w:fill="auto"/>
          </w:tcPr>
          <w:p w14:paraId="48A72D71">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vMerge w:val="restart"/>
            <w:shd w:val="clear" w:color="auto" w:fill="auto"/>
          </w:tcPr>
          <w:p w14:paraId="316E40B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МКУ «Районное управление образования»</w:t>
            </w:r>
          </w:p>
          <w:p w14:paraId="50872A6E">
            <w:pPr>
              <w:spacing w:after="0" w:line="240" w:lineRule="auto"/>
              <w:rPr>
                <w:rFonts w:ascii="Times New Roman" w:hAnsi="Times New Roman" w:cs="Times New Roman"/>
                <w:sz w:val="20"/>
                <w:szCs w:val="20"/>
              </w:rPr>
            </w:pPr>
            <w:r>
              <w:rPr>
                <w:rFonts w:ascii="Times New Roman" w:hAnsi="Times New Roman" w:cs="Times New Roman"/>
                <w:sz w:val="20"/>
                <w:szCs w:val="20"/>
              </w:rPr>
              <w:t>МО «Джидинский район» РБ</w:t>
            </w:r>
          </w:p>
        </w:tc>
        <w:tc>
          <w:tcPr>
            <w:tcW w:w="1939" w:type="dxa"/>
            <w:vMerge w:val="restart"/>
            <w:shd w:val="clear" w:color="auto" w:fill="auto"/>
          </w:tcPr>
          <w:p w14:paraId="6C73AAC1">
            <w:pPr>
              <w:spacing w:after="0" w:line="240" w:lineRule="auto"/>
              <w:rPr>
                <w:rFonts w:ascii="Times New Roman" w:hAnsi="Times New Roman" w:cs="Times New Roman"/>
                <w:sz w:val="20"/>
                <w:szCs w:val="20"/>
              </w:rPr>
            </w:pPr>
            <w:r>
              <w:rPr>
                <w:rFonts w:ascii="Times New Roman" w:hAnsi="Times New Roman" w:cs="Times New Roman"/>
                <w:sz w:val="20"/>
                <w:szCs w:val="20"/>
              </w:rPr>
              <w:t>Доля обучающихся дошкольного возраста  в   частных образовательных организациях, в общей численности  обучающихся дошкольного возраста  в образовательных организациях, %.</w:t>
            </w:r>
          </w:p>
        </w:tc>
        <w:tc>
          <w:tcPr>
            <w:tcW w:w="992" w:type="dxa"/>
            <w:vMerge w:val="restart"/>
            <w:shd w:val="clear" w:color="auto" w:fill="auto"/>
          </w:tcPr>
          <w:p w14:paraId="2C6AA46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95" w:type="dxa"/>
            <w:vMerge w:val="restart"/>
            <w:shd w:val="clear" w:color="auto" w:fill="auto"/>
          </w:tcPr>
          <w:p w14:paraId="1232BC3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1020" w:type="dxa"/>
            <w:vMerge w:val="restart"/>
            <w:shd w:val="clear" w:color="auto" w:fill="auto"/>
          </w:tcPr>
          <w:p w14:paraId="3F6C7DC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332" w:type="dxa"/>
          </w:tcPr>
          <w:p w14:paraId="4021FA4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 коду ОКВЭД 85.11 «Образование дошкольное» частные образовательные организации не зарегистрированы.</w:t>
            </w:r>
          </w:p>
        </w:tc>
      </w:tr>
      <w:tr w14:paraId="22CEF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5" w:hRule="atLeast"/>
        </w:trPr>
        <w:tc>
          <w:tcPr>
            <w:tcW w:w="703" w:type="dxa"/>
            <w:shd w:val="clear" w:color="auto" w:fill="auto"/>
          </w:tcPr>
          <w:p w14:paraId="121729B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2382" w:type="dxa"/>
            <w:shd w:val="clear" w:color="auto" w:fill="auto"/>
          </w:tcPr>
          <w:p w14:paraId="1DA80CC0">
            <w:pPr>
              <w:spacing w:after="0" w:line="240" w:lineRule="auto"/>
              <w:rPr>
                <w:rFonts w:ascii="Times New Roman" w:hAnsi="Times New Roman" w:cs="Times New Roman"/>
                <w:sz w:val="20"/>
                <w:szCs w:val="20"/>
              </w:rPr>
            </w:pPr>
            <w:r>
              <w:rPr>
                <w:rFonts w:ascii="Times New Roman" w:hAnsi="Times New Roman" w:cs="Times New Roman"/>
                <w:sz w:val="20"/>
                <w:szCs w:val="20"/>
              </w:rPr>
              <w:t>Консультирование   частных организаций  и индивидуальных предпринимателей   по вопросам получения лицензии на ведение  образовательной деятельности</w:t>
            </w:r>
          </w:p>
        </w:tc>
        <w:tc>
          <w:tcPr>
            <w:tcW w:w="1279" w:type="dxa"/>
            <w:shd w:val="clear" w:color="auto" w:fill="auto"/>
          </w:tcPr>
          <w:p w14:paraId="52FDEF3A">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vMerge w:val="continue"/>
            <w:shd w:val="clear" w:color="auto" w:fill="auto"/>
          </w:tcPr>
          <w:p w14:paraId="72CF56DD">
            <w:pPr>
              <w:spacing w:after="0" w:line="240" w:lineRule="auto"/>
              <w:rPr>
                <w:rFonts w:ascii="Times New Roman" w:hAnsi="Times New Roman" w:cs="Times New Roman"/>
                <w:sz w:val="20"/>
                <w:szCs w:val="20"/>
              </w:rPr>
            </w:pPr>
          </w:p>
        </w:tc>
        <w:tc>
          <w:tcPr>
            <w:tcW w:w="1939" w:type="dxa"/>
            <w:vMerge w:val="continue"/>
            <w:shd w:val="clear" w:color="auto" w:fill="auto"/>
          </w:tcPr>
          <w:p w14:paraId="1744517A">
            <w:pPr>
              <w:spacing w:after="0" w:line="240" w:lineRule="auto"/>
              <w:rPr>
                <w:rFonts w:ascii="Times New Roman" w:hAnsi="Times New Roman" w:cs="Times New Roman"/>
                <w:sz w:val="20"/>
                <w:szCs w:val="20"/>
              </w:rPr>
            </w:pPr>
          </w:p>
        </w:tc>
        <w:tc>
          <w:tcPr>
            <w:tcW w:w="992" w:type="dxa"/>
            <w:vMerge w:val="continue"/>
            <w:shd w:val="clear" w:color="auto" w:fill="auto"/>
          </w:tcPr>
          <w:p w14:paraId="32F66C18">
            <w:pPr>
              <w:autoSpaceDE w:val="0"/>
              <w:autoSpaceDN w:val="0"/>
              <w:adjustRightInd w:val="0"/>
              <w:spacing w:after="0" w:line="240" w:lineRule="auto"/>
              <w:rPr>
                <w:rFonts w:ascii="Times New Roman" w:hAnsi="Times New Roman" w:cs="Times New Roman"/>
                <w:sz w:val="20"/>
                <w:szCs w:val="20"/>
              </w:rPr>
            </w:pPr>
          </w:p>
        </w:tc>
        <w:tc>
          <w:tcPr>
            <w:tcW w:w="995" w:type="dxa"/>
            <w:vMerge w:val="continue"/>
            <w:shd w:val="clear" w:color="auto" w:fill="auto"/>
          </w:tcPr>
          <w:p w14:paraId="329DA618">
            <w:pPr>
              <w:autoSpaceDE w:val="0"/>
              <w:autoSpaceDN w:val="0"/>
              <w:adjustRightInd w:val="0"/>
              <w:spacing w:after="0" w:line="240" w:lineRule="auto"/>
              <w:rPr>
                <w:rFonts w:ascii="Times New Roman" w:hAnsi="Times New Roman" w:cs="Times New Roman"/>
                <w:sz w:val="20"/>
                <w:szCs w:val="20"/>
              </w:rPr>
            </w:pPr>
          </w:p>
        </w:tc>
        <w:tc>
          <w:tcPr>
            <w:tcW w:w="1020" w:type="dxa"/>
            <w:vMerge w:val="continue"/>
            <w:shd w:val="clear" w:color="auto" w:fill="auto"/>
          </w:tcPr>
          <w:p w14:paraId="64F9A43C">
            <w:pPr>
              <w:autoSpaceDE w:val="0"/>
              <w:autoSpaceDN w:val="0"/>
              <w:adjustRightInd w:val="0"/>
              <w:spacing w:after="0" w:line="240" w:lineRule="auto"/>
              <w:rPr>
                <w:rFonts w:ascii="Times New Roman" w:hAnsi="Times New Roman" w:cs="Times New Roman"/>
                <w:sz w:val="20"/>
                <w:szCs w:val="20"/>
              </w:rPr>
            </w:pPr>
          </w:p>
        </w:tc>
        <w:tc>
          <w:tcPr>
            <w:tcW w:w="4332" w:type="dxa"/>
          </w:tcPr>
          <w:p w14:paraId="581E708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 вопросам получения лицензии на ведение образовательной деятельности ответственным исполнителем ведется разъяснительная работа</w:t>
            </w:r>
          </w:p>
        </w:tc>
      </w:tr>
      <w:tr w14:paraId="39764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03" w:type="dxa"/>
            <w:shd w:val="clear" w:color="auto" w:fill="auto"/>
          </w:tcPr>
          <w:p w14:paraId="2FC87E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4573" w:type="dxa"/>
            <w:gridSpan w:val="8"/>
            <w:shd w:val="clear" w:color="auto" w:fill="auto"/>
          </w:tcPr>
          <w:p w14:paraId="0B2F87B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Рынок услуг общего образования</w:t>
            </w:r>
          </w:p>
        </w:tc>
      </w:tr>
      <w:tr w14:paraId="04EF5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7" w:hRule="atLeast"/>
        </w:trPr>
        <w:tc>
          <w:tcPr>
            <w:tcW w:w="703" w:type="dxa"/>
            <w:shd w:val="clear" w:color="auto" w:fill="auto"/>
          </w:tcPr>
          <w:p w14:paraId="089985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2382" w:type="dxa"/>
            <w:shd w:val="clear" w:color="auto" w:fill="auto"/>
          </w:tcPr>
          <w:p w14:paraId="049BB2A5">
            <w:pPr>
              <w:spacing w:after="0" w:line="240" w:lineRule="auto"/>
              <w:rPr>
                <w:rFonts w:ascii="Times New Roman" w:hAnsi="Times New Roman" w:cs="Times New Roman"/>
                <w:sz w:val="20"/>
                <w:szCs w:val="20"/>
              </w:rPr>
            </w:pPr>
            <w:r>
              <w:rPr>
                <w:rFonts w:ascii="Times New Roman" w:hAnsi="Times New Roman" w:cs="Times New Roman"/>
                <w:sz w:val="20"/>
                <w:szCs w:val="20"/>
              </w:rPr>
              <w:t>Оказание методической и консультативной помощи частным образовательным организациям и индивидуальным предпринимателям по вопросам образовательной деятельности, в том числе по прохождению процедуры лицензирования и порядку предоставления мер поддержки.</w:t>
            </w:r>
          </w:p>
        </w:tc>
        <w:tc>
          <w:tcPr>
            <w:tcW w:w="1279" w:type="dxa"/>
            <w:shd w:val="clear" w:color="auto" w:fill="auto"/>
          </w:tcPr>
          <w:p w14:paraId="642104FC">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4E0D2F1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МКУ «Районное управление образования»</w:t>
            </w:r>
          </w:p>
          <w:p w14:paraId="61C9155B">
            <w:pPr>
              <w:spacing w:after="0" w:line="240" w:lineRule="auto"/>
              <w:rPr>
                <w:rFonts w:ascii="Times New Roman" w:hAnsi="Times New Roman" w:cs="Times New Roman"/>
                <w:sz w:val="20"/>
                <w:szCs w:val="20"/>
              </w:rPr>
            </w:pPr>
            <w:r>
              <w:rPr>
                <w:rFonts w:ascii="Times New Roman" w:hAnsi="Times New Roman" w:cs="Times New Roman"/>
                <w:sz w:val="20"/>
                <w:szCs w:val="20"/>
              </w:rPr>
              <w:t>МО «Джидинский район» РБ</w:t>
            </w:r>
          </w:p>
        </w:tc>
        <w:tc>
          <w:tcPr>
            <w:tcW w:w="1939" w:type="dxa"/>
            <w:shd w:val="clear" w:color="auto" w:fill="auto"/>
          </w:tcPr>
          <w:p w14:paraId="7A452DC7">
            <w:pPr>
              <w:spacing w:after="0" w:line="240" w:lineRule="auto"/>
              <w:rPr>
                <w:rFonts w:ascii="Times New Roman" w:hAnsi="Times New Roman" w:cs="Times New Roman"/>
                <w:sz w:val="20"/>
                <w:szCs w:val="20"/>
              </w:rPr>
            </w:pPr>
            <w:r>
              <w:rPr>
                <w:rFonts w:ascii="Times New Roman" w:hAnsi="Times New Roman" w:cs="Times New Roman"/>
                <w:sz w:val="20"/>
                <w:szCs w:val="20"/>
              </w:rPr>
              <w:t>Доля детей, получающих начальное общее, основное общее, среднее общее образование в организациях частной формы собственности, от общего числа детей, получающих образование, %</w:t>
            </w:r>
          </w:p>
        </w:tc>
        <w:tc>
          <w:tcPr>
            <w:tcW w:w="992" w:type="dxa"/>
            <w:shd w:val="clear" w:color="auto" w:fill="auto"/>
          </w:tcPr>
          <w:p w14:paraId="4AFA36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95" w:type="dxa"/>
            <w:shd w:val="clear" w:color="auto" w:fill="auto"/>
          </w:tcPr>
          <w:p w14:paraId="7C15856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1020" w:type="dxa"/>
            <w:shd w:val="clear" w:color="auto" w:fill="auto"/>
          </w:tcPr>
          <w:p w14:paraId="60ACAB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332" w:type="dxa"/>
          </w:tcPr>
          <w:p w14:paraId="74CE92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По коду ОКВЭД 85.13 «Образование основное общее», 85.14 «Образование среднее общее»  частные образовательные организации не зарегистрированы.</w:t>
            </w:r>
          </w:p>
          <w:p w14:paraId="5B486FA1">
            <w:pPr>
              <w:autoSpaceDE w:val="0"/>
              <w:autoSpaceDN w:val="0"/>
              <w:adjustRightInd w:val="0"/>
              <w:spacing w:after="0" w:line="240" w:lineRule="auto"/>
              <w:rPr>
                <w:rFonts w:ascii="Times New Roman" w:hAnsi="Times New Roman" w:cs="Times New Roman"/>
                <w:sz w:val="20"/>
                <w:szCs w:val="20"/>
              </w:rPr>
            </w:pPr>
          </w:p>
        </w:tc>
      </w:tr>
      <w:tr w14:paraId="65085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703" w:type="dxa"/>
            <w:shd w:val="clear" w:color="auto" w:fill="auto"/>
          </w:tcPr>
          <w:p w14:paraId="7A3EB8E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4573" w:type="dxa"/>
            <w:gridSpan w:val="8"/>
            <w:shd w:val="clear" w:color="auto" w:fill="auto"/>
          </w:tcPr>
          <w:p w14:paraId="370565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Рынок услуг среднего профессионального образования</w:t>
            </w:r>
          </w:p>
        </w:tc>
      </w:tr>
      <w:tr w14:paraId="3B7AB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03" w:type="dxa"/>
            <w:shd w:val="clear" w:color="auto" w:fill="auto"/>
          </w:tcPr>
          <w:p w14:paraId="0B521E2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p>
        </w:tc>
        <w:tc>
          <w:tcPr>
            <w:tcW w:w="2382" w:type="dxa"/>
            <w:shd w:val="clear" w:color="auto" w:fill="auto"/>
          </w:tcPr>
          <w:p w14:paraId="685C2266">
            <w:pPr>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Предоставление субсидий из республиканского бюджета на возмещение затрат частных образовательных учреждений, осуществляющих образовательную деятельность по образовательным программам среднего профессионального образования, имеющим государственную аккредитацию, прошедшим конкурсный отбор на установление контрольных цифр приема граждан по специальностям среднего профессионального образования.</w:t>
            </w:r>
          </w:p>
        </w:tc>
        <w:tc>
          <w:tcPr>
            <w:tcW w:w="1279" w:type="dxa"/>
            <w:shd w:val="clear" w:color="auto" w:fill="auto"/>
          </w:tcPr>
          <w:p w14:paraId="31A08789">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489725B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МКУ «Районное управление образования»</w:t>
            </w:r>
          </w:p>
          <w:p w14:paraId="767C5C7F">
            <w:pPr>
              <w:spacing w:after="0" w:line="240" w:lineRule="auto"/>
              <w:rPr>
                <w:rFonts w:ascii="Times New Roman" w:hAnsi="Times New Roman" w:cs="Times New Roman"/>
                <w:sz w:val="20"/>
                <w:szCs w:val="20"/>
              </w:rPr>
            </w:pPr>
            <w:r>
              <w:rPr>
                <w:rFonts w:ascii="Times New Roman" w:hAnsi="Times New Roman" w:cs="Times New Roman"/>
                <w:sz w:val="20"/>
                <w:szCs w:val="20"/>
              </w:rPr>
              <w:t>МО «Джидинский район» РБ</w:t>
            </w:r>
          </w:p>
        </w:tc>
        <w:tc>
          <w:tcPr>
            <w:tcW w:w="1939" w:type="dxa"/>
            <w:shd w:val="clear" w:color="auto" w:fill="auto"/>
          </w:tcPr>
          <w:p w14:paraId="1BF56A27">
            <w:pPr>
              <w:spacing w:after="0" w:line="240" w:lineRule="auto"/>
              <w:rPr>
                <w:rFonts w:ascii="Times New Roman" w:hAnsi="Times New Roman" w:cs="Times New Roman"/>
                <w:sz w:val="20"/>
                <w:szCs w:val="20"/>
              </w:rPr>
            </w:pPr>
            <w:r>
              <w:rPr>
                <w:rFonts w:ascii="Times New Roman" w:hAnsi="Times New Roman" w:cs="Times New Roman"/>
                <w:sz w:val="20"/>
                <w:szCs w:val="20"/>
              </w:rPr>
              <w:t>Доля детей, получающих среднее профессиональное образование в организациях частной формы собственности от общего числа детей, получающих образование, %</w:t>
            </w:r>
          </w:p>
        </w:tc>
        <w:tc>
          <w:tcPr>
            <w:tcW w:w="992" w:type="dxa"/>
            <w:shd w:val="clear" w:color="auto" w:fill="auto"/>
          </w:tcPr>
          <w:p w14:paraId="30F610F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95" w:type="dxa"/>
            <w:shd w:val="clear" w:color="auto" w:fill="auto"/>
          </w:tcPr>
          <w:p w14:paraId="6AF4BE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1020" w:type="dxa"/>
            <w:shd w:val="clear" w:color="auto" w:fill="auto"/>
          </w:tcPr>
          <w:p w14:paraId="4A4D479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332" w:type="dxa"/>
          </w:tcPr>
          <w:p w14:paraId="4310E88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 коду ОКВЭД 85.2 «Образование профессиональное» частные образовательные организации не зарегистрированы.</w:t>
            </w:r>
          </w:p>
          <w:p w14:paraId="11C130D3">
            <w:pPr>
              <w:autoSpaceDE w:val="0"/>
              <w:autoSpaceDN w:val="0"/>
              <w:adjustRightInd w:val="0"/>
              <w:spacing w:after="0" w:line="240" w:lineRule="auto"/>
              <w:rPr>
                <w:rFonts w:ascii="Times New Roman" w:hAnsi="Times New Roman" w:cs="Times New Roman"/>
                <w:sz w:val="20"/>
                <w:szCs w:val="20"/>
              </w:rPr>
            </w:pPr>
          </w:p>
        </w:tc>
      </w:tr>
      <w:tr w14:paraId="122C8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trPr>
        <w:tc>
          <w:tcPr>
            <w:tcW w:w="703" w:type="dxa"/>
            <w:shd w:val="clear" w:color="auto" w:fill="auto"/>
          </w:tcPr>
          <w:p w14:paraId="44D6549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4573" w:type="dxa"/>
            <w:gridSpan w:val="8"/>
            <w:shd w:val="clear" w:color="auto" w:fill="auto"/>
          </w:tcPr>
          <w:p w14:paraId="333EFA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Рынок услуг дополнительного образования</w:t>
            </w:r>
          </w:p>
        </w:tc>
      </w:tr>
      <w:tr w14:paraId="2470D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7" w:hRule="atLeast"/>
        </w:trPr>
        <w:tc>
          <w:tcPr>
            <w:tcW w:w="703" w:type="dxa"/>
            <w:shd w:val="clear" w:color="auto" w:fill="auto"/>
          </w:tcPr>
          <w:p w14:paraId="5065897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4.1</w:t>
            </w:r>
          </w:p>
        </w:tc>
        <w:tc>
          <w:tcPr>
            <w:tcW w:w="2382" w:type="dxa"/>
            <w:shd w:val="clear" w:color="auto" w:fill="auto"/>
          </w:tcPr>
          <w:p w14:paraId="1408F4FC">
            <w:pPr>
              <w:widowControl w:val="0"/>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Оказание    методической    и</w:t>
            </w:r>
          </w:p>
          <w:p w14:paraId="5E0D3D48">
            <w:pPr>
              <w:widowControl w:val="0"/>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консультативной  помощи частным     учреждениям     и</w:t>
            </w:r>
          </w:p>
          <w:p w14:paraId="6256C748">
            <w:pPr>
              <w:spacing w:after="0" w:line="240" w:lineRule="auto"/>
              <w:rPr>
                <w:rFonts w:ascii="Times New Roman" w:hAnsi="Times New Roman" w:cs="Times New Roman"/>
                <w:sz w:val="20"/>
                <w:szCs w:val="20"/>
              </w:rPr>
            </w:pPr>
            <w:r>
              <w:rPr>
                <w:rFonts w:ascii="Times New Roman" w:hAnsi="Times New Roman" w:cs="Times New Roman"/>
                <w:bCs/>
                <w:sz w:val="20"/>
                <w:szCs w:val="20"/>
              </w:rPr>
              <w:t>дополнительного образования детей и физическим лицам по вопросам  организации образовательной деятельности и   порядку   предоставления субсидий</w:t>
            </w:r>
          </w:p>
        </w:tc>
        <w:tc>
          <w:tcPr>
            <w:tcW w:w="1279" w:type="dxa"/>
            <w:shd w:val="clear" w:color="auto" w:fill="auto"/>
          </w:tcPr>
          <w:p w14:paraId="36281270">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vMerge w:val="restart"/>
            <w:shd w:val="clear" w:color="auto" w:fill="auto"/>
          </w:tcPr>
          <w:p w14:paraId="782309E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МКУ «Районное управление образования»</w:t>
            </w:r>
          </w:p>
          <w:p w14:paraId="3A582123">
            <w:pPr>
              <w:spacing w:after="0" w:line="240" w:lineRule="auto"/>
              <w:rPr>
                <w:rFonts w:ascii="Times New Roman" w:hAnsi="Times New Roman" w:cs="Times New Roman"/>
                <w:sz w:val="20"/>
                <w:szCs w:val="20"/>
              </w:rPr>
            </w:pPr>
            <w:r>
              <w:rPr>
                <w:rFonts w:ascii="Times New Roman" w:hAnsi="Times New Roman" w:cs="Times New Roman"/>
                <w:sz w:val="20"/>
                <w:szCs w:val="20"/>
              </w:rPr>
              <w:t>МО «Джидинский район» РБ</w:t>
            </w:r>
          </w:p>
        </w:tc>
        <w:tc>
          <w:tcPr>
            <w:tcW w:w="1939" w:type="dxa"/>
            <w:vMerge w:val="restart"/>
            <w:shd w:val="clear" w:color="auto" w:fill="auto"/>
          </w:tcPr>
          <w:p w14:paraId="6E9B1742">
            <w:pPr>
              <w:widowControl w:val="0"/>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Доля  организаций  частной  формы собственности в сфере услуг   дополнительного</w:t>
            </w:r>
          </w:p>
          <w:p w14:paraId="4ED83B48">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образования детей, %</w:t>
            </w:r>
          </w:p>
          <w:p w14:paraId="5867202E">
            <w:pPr>
              <w:autoSpaceDE w:val="0"/>
              <w:autoSpaceDN w:val="0"/>
              <w:adjustRightInd w:val="0"/>
              <w:spacing w:after="0" w:line="240" w:lineRule="auto"/>
              <w:rPr>
                <w:rFonts w:ascii="Times New Roman" w:hAnsi="Times New Roman" w:cs="Times New Roman"/>
                <w:bCs/>
                <w:sz w:val="20"/>
                <w:szCs w:val="20"/>
              </w:rPr>
            </w:pPr>
          </w:p>
          <w:p w14:paraId="074A7B8D">
            <w:pPr>
              <w:autoSpaceDE w:val="0"/>
              <w:autoSpaceDN w:val="0"/>
              <w:adjustRightInd w:val="0"/>
              <w:spacing w:after="0" w:line="240" w:lineRule="auto"/>
              <w:rPr>
                <w:rFonts w:ascii="Times New Roman" w:hAnsi="Times New Roman" w:cs="Times New Roman"/>
                <w:bCs/>
                <w:sz w:val="20"/>
                <w:szCs w:val="20"/>
              </w:rPr>
            </w:pPr>
          </w:p>
          <w:p w14:paraId="61FC1C5F">
            <w:pPr>
              <w:spacing w:after="0" w:line="240" w:lineRule="auto"/>
              <w:rPr>
                <w:rFonts w:ascii="Times New Roman" w:hAnsi="Times New Roman" w:cs="Times New Roman"/>
                <w:sz w:val="20"/>
                <w:szCs w:val="20"/>
              </w:rPr>
            </w:pPr>
          </w:p>
        </w:tc>
        <w:tc>
          <w:tcPr>
            <w:tcW w:w="992" w:type="dxa"/>
            <w:vMerge w:val="restart"/>
            <w:shd w:val="clear" w:color="auto" w:fill="auto"/>
          </w:tcPr>
          <w:p w14:paraId="1FD94E7E">
            <w:pPr>
              <w:autoSpaceDE w:val="0"/>
              <w:autoSpaceDN w:val="0"/>
              <w:adjustRightInd w:val="0"/>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50,0</w:t>
            </w:r>
          </w:p>
        </w:tc>
        <w:tc>
          <w:tcPr>
            <w:tcW w:w="995" w:type="dxa"/>
            <w:vMerge w:val="restart"/>
            <w:shd w:val="clear" w:color="auto" w:fill="auto"/>
          </w:tcPr>
          <w:p w14:paraId="6EA4F3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50,0</w:t>
            </w:r>
          </w:p>
        </w:tc>
        <w:tc>
          <w:tcPr>
            <w:tcW w:w="1020" w:type="dxa"/>
            <w:vMerge w:val="restart"/>
            <w:shd w:val="clear" w:color="auto" w:fill="auto"/>
          </w:tcPr>
          <w:p w14:paraId="491B19D3">
            <w:pPr>
              <w:autoSpaceDE w:val="0"/>
              <w:autoSpaceDN w:val="0"/>
              <w:adjustRightInd w:val="0"/>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50,0</w:t>
            </w:r>
          </w:p>
        </w:tc>
        <w:tc>
          <w:tcPr>
            <w:tcW w:w="4332" w:type="dxa"/>
            <w:vMerge w:val="restart"/>
          </w:tcPr>
          <w:p w14:paraId="284BC92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 коду ОКВЭД 85.41 «Образование дополнительное детей и взрослых» зарегистрированы 3 индивидуальных предпринимателя:</w:t>
            </w:r>
          </w:p>
          <w:p w14:paraId="7EE2337B">
            <w:pPr>
              <w:autoSpaceDE w:val="0"/>
              <w:autoSpaceDN w:val="0"/>
              <w:adjustRightInd w:val="0"/>
              <w:spacing w:after="0" w:line="240" w:lineRule="auto"/>
              <w:rPr>
                <w:rFonts w:hint="default" w:ascii="Times New Roman" w:hAnsi="Times New Roman" w:cs="Times New Roman"/>
                <w:sz w:val="20"/>
                <w:szCs w:val="20"/>
                <w:lang w:val="ru-RU"/>
              </w:rPr>
            </w:pPr>
            <w:r>
              <w:rPr>
                <w:rFonts w:ascii="Times New Roman" w:hAnsi="Times New Roman" w:cs="Times New Roman"/>
                <w:sz w:val="20"/>
                <w:szCs w:val="20"/>
              </w:rPr>
              <w:t xml:space="preserve">-ИП </w:t>
            </w:r>
            <w:r>
              <w:rPr>
                <w:rFonts w:ascii="Times New Roman" w:hAnsi="Times New Roman" w:cs="Times New Roman"/>
                <w:sz w:val="20"/>
                <w:szCs w:val="20"/>
                <w:lang w:val="ru-RU"/>
              </w:rPr>
              <w:t>Очирова</w:t>
            </w:r>
            <w:r>
              <w:rPr>
                <w:rFonts w:hint="default" w:ascii="Times New Roman" w:hAnsi="Times New Roman" w:cs="Times New Roman"/>
                <w:sz w:val="20"/>
                <w:szCs w:val="20"/>
                <w:lang w:val="ru-RU"/>
              </w:rPr>
              <w:t xml:space="preserve"> Н.В.</w:t>
            </w:r>
          </w:p>
          <w:p w14:paraId="6200C65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-ИП Пашинский К.М.</w:t>
            </w:r>
          </w:p>
          <w:p w14:paraId="06373C7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-ИП </w:t>
            </w:r>
            <w:r>
              <w:rPr>
                <w:rFonts w:ascii="Times New Roman" w:hAnsi="Times New Roman" w:cs="Times New Roman"/>
                <w:sz w:val="20"/>
                <w:szCs w:val="20"/>
                <w:lang w:val="ru-RU"/>
              </w:rPr>
              <w:t>Цыбикжапова</w:t>
            </w:r>
            <w:r>
              <w:rPr>
                <w:rFonts w:hint="default" w:ascii="Times New Roman" w:hAnsi="Times New Roman" w:cs="Times New Roman"/>
                <w:sz w:val="20"/>
                <w:szCs w:val="20"/>
                <w:lang w:val="ru-RU"/>
              </w:rPr>
              <w:t xml:space="preserve"> И.М.</w:t>
            </w:r>
          </w:p>
          <w:p w14:paraId="346C89A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Доля организаций частной формы собственности в сфере услуг дополнительного образования детей составляет 50,0%</w:t>
            </w:r>
          </w:p>
          <w:p w14:paraId="1E13DDA0">
            <w:pPr>
              <w:autoSpaceDE w:val="0"/>
              <w:autoSpaceDN w:val="0"/>
              <w:adjustRightInd w:val="0"/>
              <w:spacing w:after="0" w:line="240" w:lineRule="auto"/>
              <w:rPr>
                <w:rFonts w:ascii="Times New Roman" w:hAnsi="Times New Roman" w:cs="Times New Roman"/>
                <w:sz w:val="20"/>
                <w:szCs w:val="20"/>
              </w:rPr>
            </w:pPr>
          </w:p>
          <w:p w14:paraId="2FBA9848">
            <w:pPr>
              <w:autoSpaceDE w:val="0"/>
              <w:autoSpaceDN w:val="0"/>
              <w:adjustRightInd w:val="0"/>
              <w:spacing w:after="0" w:line="240" w:lineRule="auto"/>
              <w:rPr>
                <w:rFonts w:ascii="Times New Roman" w:hAnsi="Times New Roman" w:cs="Times New Roman"/>
                <w:sz w:val="20"/>
                <w:szCs w:val="20"/>
              </w:rPr>
            </w:pPr>
          </w:p>
        </w:tc>
      </w:tr>
      <w:tr w14:paraId="75E85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7" w:hRule="atLeast"/>
        </w:trPr>
        <w:tc>
          <w:tcPr>
            <w:tcW w:w="703" w:type="dxa"/>
            <w:shd w:val="clear" w:color="auto" w:fill="auto"/>
          </w:tcPr>
          <w:p w14:paraId="0D7D3D8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4.2</w:t>
            </w:r>
          </w:p>
        </w:tc>
        <w:tc>
          <w:tcPr>
            <w:tcW w:w="2382" w:type="dxa"/>
            <w:shd w:val="clear" w:color="auto" w:fill="auto"/>
          </w:tcPr>
          <w:p w14:paraId="26D8FFEB">
            <w:pPr>
              <w:widowControl w:val="0"/>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Систематизация   данных   об индивидуальных предпринимателях   и организациях  (кроме государственных   и муниципальных), оказывающих</w:t>
            </w:r>
          </w:p>
          <w:p w14:paraId="18AD7BE5">
            <w:pPr>
              <w:spacing w:after="0" w:line="240" w:lineRule="auto"/>
              <w:rPr>
                <w:rFonts w:ascii="Times New Roman" w:hAnsi="Times New Roman" w:cs="Times New Roman"/>
                <w:sz w:val="20"/>
                <w:szCs w:val="20"/>
              </w:rPr>
            </w:pPr>
            <w:r>
              <w:rPr>
                <w:rFonts w:ascii="Times New Roman" w:hAnsi="Times New Roman" w:cs="Times New Roman"/>
                <w:bCs/>
                <w:sz w:val="20"/>
                <w:szCs w:val="20"/>
              </w:rPr>
              <w:t>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МО «Джидинский район» Республики Бурятия</w:t>
            </w:r>
          </w:p>
        </w:tc>
        <w:tc>
          <w:tcPr>
            <w:tcW w:w="1279" w:type="dxa"/>
            <w:shd w:val="clear" w:color="auto" w:fill="auto"/>
          </w:tcPr>
          <w:p w14:paraId="5276C799">
            <w:pPr>
              <w:spacing w:after="0" w:line="240" w:lineRule="auto"/>
              <w:rPr>
                <w:rFonts w:ascii="Times New Roman" w:hAnsi="Times New Roman" w:cs="Times New Roman"/>
                <w:sz w:val="20"/>
                <w:szCs w:val="20"/>
              </w:rPr>
            </w:pPr>
            <w:r>
              <w:rPr>
                <w:rFonts w:ascii="Times New Roman" w:hAnsi="Times New Roman" w:cs="Times New Roman"/>
                <w:bCs/>
                <w:sz w:val="20"/>
                <w:szCs w:val="20"/>
              </w:rPr>
              <w:t>2022-2025</w:t>
            </w:r>
          </w:p>
        </w:tc>
        <w:tc>
          <w:tcPr>
            <w:tcW w:w="1634" w:type="dxa"/>
            <w:vMerge w:val="continue"/>
            <w:shd w:val="clear" w:color="auto" w:fill="auto"/>
          </w:tcPr>
          <w:p w14:paraId="31D41665">
            <w:pPr>
              <w:spacing w:after="0" w:line="240" w:lineRule="auto"/>
              <w:rPr>
                <w:rFonts w:ascii="Times New Roman" w:hAnsi="Times New Roman" w:cs="Times New Roman"/>
                <w:sz w:val="20"/>
                <w:szCs w:val="20"/>
              </w:rPr>
            </w:pPr>
          </w:p>
        </w:tc>
        <w:tc>
          <w:tcPr>
            <w:tcW w:w="1939" w:type="dxa"/>
            <w:vMerge w:val="continue"/>
            <w:shd w:val="clear" w:color="auto" w:fill="auto"/>
          </w:tcPr>
          <w:p w14:paraId="306BE40E">
            <w:pPr>
              <w:spacing w:after="0" w:line="240" w:lineRule="auto"/>
              <w:rPr>
                <w:rFonts w:ascii="Times New Roman" w:hAnsi="Times New Roman" w:cs="Times New Roman"/>
                <w:sz w:val="20"/>
                <w:szCs w:val="20"/>
              </w:rPr>
            </w:pPr>
          </w:p>
        </w:tc>
        <w:tc>
          <w:tcPr>
            <w:tcW w:w="992" w:type="dxa"/>
            <w:vMerge w:val="continue"/>
            <w:shd w:val="clear" w:color="auto" w:fill="auto"/>
          </w:tcPr>
          <w:p w14:paraId="3618ABE0">
            <w:pPr>
              <w:autoSpaceDE w:val="0"/>
              <w:autoSpaceDN w:val="0"/>
              <w:adjustRightInd w:val="0"/>
              <w:spacing w:after="0" w:line="240" w:lineRule="auto"/>
              <w:rPr>
                <w:rFonts w:ascii="Times New Roman" w:hAnsi="Times New Roman" w:cs="Times New Roman"/>
                <w:sz w:val="20"/>
                <w:szCs w:val="20"/>
              </w:rPr>
            </w:pPr>
          </w:p>
        </w:tc>
        <w:tc>
          <w:tcPr>
            <w:tcW w:w="995" w:type="dxa"/>
            <w:vMerge w:val="continue"/>
            <w:shd w:val="clear" w:color="auto" w:fill="auto"/>
          </w:tcPr>
          <w:p w14:paraId="6B869274">
            <w:pPr>
              <w:autoSpaceDE w:val="0"/>
              <w:autoSpaceDN w:val="0"/>
              <w:adjustRightInd w:val="0"/>
              <w:spacing w:after="0" w:line="240" w:lineRule="auto"/>
              <w:rPr>
                <w:rFonts w:ascii="Times New Roman" w:hAnsi="Times New Roman" w:cs="Times New Roman"/>
                <w:sz w:val="20"/>
                <w:szCs w:val="20"/>
              </w:rPr>
            </w:pPr>
          </w:p>
        </w:tc>
        <w:tc>
          <w:tcPr>
            <w:tcW w:w="1020" w:type="dxa"/>
            <w:vMerge w:val="continue"/>
            <w:shd w:val="clear" w:color="auto" w:fill="auto"/>
          </w:tcPr>
          <w:p w14:paraId="24AD636E">
            <w:pPr>
              <w:autoSpaceDE w:val="0"/>
              <w:autoSpaceDN w:val="0"/>
              <w:adjustRightInd w:val="0"/>
              <w:spacing w:after="0" w:line="240" w:lineRule="auto"/>
              <w:rPr>
                <w:rFonts w:ascii="Times New Roman" w:hAnsi="Times New Roman" w:cs="Times New Roman"/>
                <w:sz w:val="20"/>
                <w:szCs w:val="20"/>
              </w:rPr>
            </w:pPr>
          </w:p>
        </w:tc>
        <w:tc>
          <w:tcPr>
            <w:tcW w:w="4332" w:type="dxa"/>
            <w:vMerge w:val="continue"/>
          </w:tcPr>
          <w:p w14:paraId="2ACC2D08">
            <w:pPr>
              <w:autoSpaceDE w:val="0"/>
              <w:autoSpaceDN w:val="0"/>
              <w:adjustRightInd w:val="0"/>
              <w:spacing w:after="0" w:line="240" w:lineRule="auto"/>
              <w:rPr>
                <w:rFonts w:ascii="Times New Roman" w:hAnsi="Times New Roman" w:cs="Times New Roman"/>
                <w:sz w:val="20"/>
                <w:szCs w:val="20"/>
              </w:rPr>
            </w:pPr>
          </w:p>
        </w:tc>
      </w:tr>
      <w:tr w14:paraId="4CD4A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703" w:type="dxa"/>
            <w:shd w:val="clear" w:color="auto" w:fill="auto"/>
          </w:tcPr>
          <w:p w14:paraId="7B2CA1E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4573" w:type="dxa"/>
            <w:gridSpan w:val="8"/>
            <w:shd w:val="clear" w:color="auto" w:fill="auto"/>
          </w:tcPr>
          <w:p w14:paraId="233F420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Рынок медицинских услуг.</w:t>
            </w:r>
          </w:p>
        </w:tc>
      </w:tr>
      <w:tr w14:paraId="18B96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trPr>
        <w:tc>
          <w:tcPr>
            <w:tcW w:w="703" w:type="dxa"/>
            <w:shd w:val="clear" w:color="auto" w:fill="auto"/>
          </w:tcPr>
          <w:p w14:paraId="3873CBB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5.1.</w:t>
            </w:r>
          </w:p>
        </w:tc>
        <w:tc>
          <w:tcPr>
            <w:tcW w:w="2382" w:type="dxa"/>
            <w:shd w:val="clear" w:color="auto" w:fill="auto"/>
          </w:tcPr>
          <w:p w14:paraId="4D5A4919">
            <w:pPr>
              <w:spacing w:after="0" w:line="240" w:lineRule="auto"/>
              <w:rPr>
                <w:rFonts w:ascii="Times New Roman" w:hAnsi="Times New Roman" w:cs="Times New Roman"/>
                <w:sz w:val="20"/>
                <w:szCs w:val="20"/>
              </w:rPr>
            </w:pPr>
            <w:r>
              <w:rPr>
                <w:rFonts w:ascii="Times New Roman" w:hAnsi="Times New Roman" w:cs="Times New Roman"/>
                <w:bCs/>
                <w:sz w:val="20"/>
                <w:szCs w:val="20"/>
              </w:rPr>
              <w:t>Предоставление имущественной поддержки субъектам предпринимательской деятельности, предоставляющим медицинские услуги</w:t>
            </w:r>
          </w:p>
        </w:tc>
        <w:tc>
          <w:tcPr>
            <w:tcW w:w="1279" w:type="dxa"/>
            <w:shd w:val="clear" w:color="auto" w:fill="auto"/>
          </w:tcPr>
          <w:p w14:paraId="1BB33154">
            <w:pPr>
              <w:spacing w:after="0" w:line="240" w:lineRule="auto"/>
              <w:rPr>
                <w:rFonts w:ascii="Times New Roman" w:hAnsi="Times New Roman" w:cs="Times New Roman"/>
                <w:sz w:val="20"/>
                <w:szCs w:val="20"/>
              </w:rPr>
            </w:pPr>
            <w:r>
              <w:rPr>
                <w:rFonts w:ascii="Times New Roman" w:hAnsi="Times New Roman" w:cs="Times New Roman"/>
                <w:bCs/>
                <w:sz w:val="20"/>
                <w:szCs w:val="20"/>
              </w:rPr>
              <w:t>2022-2025</w:t>
            </w:r>
          </w:p>
        </w:tc>
        <w:tc>
          <w:tcPr>
            <w:tcW w:w="1634" w:type="dxa"/>
            <w:shd w:val="clear" w:color="auto" w:fill="auto"/>
          </w:tcPr>
          <w:p w14:paraId="447836E9">
            <w:pPr>
              <w:spacing w:after="0" w:line="240" w:lineRule="auto"/>
              <w:rPr>
                <w:rFonts w:ascii="Times New Roman" w:hAnsi="Times New Roman" w:cs="Times New Roman"/>
                <w:sz w:val="20"/>
                <w:szCs w:val="20"/>
              </w:rPr>
            </w:pPr>
            <w:r>
              <w:rPr>
                <w:rFonts w:ascii="Times New Roman" w:hAnsi="Times New Roman" w:cs="Times New Roman"/>
                <w:bCs/>
                <w:sz w:val="20"/>
                <w:szCs w:val="20"/>
              </w:rPr>
              <w:t>Администрация МО «Джидинский район»</w:t>
            </w:r>
          </w:p>
        </w:tc>
        <w:tc>
          <w:tcPr>
            <w:tcW w:w="1939" w:type="dxa"/>
            <w:shd w:val="clear" w:color="auto" w:fill="auto"/>
          </w:tcPr>
          <w:p w14:paraId="52DF68DA">
            <w:pPr>
              <w:spacing w:after="0" w:line="240" w:lineRule="auto"/>
              <w:rPr>
                <w:rFonts w:ascii="Times New Roman" w:hAnsi="Times New Roman" w:cs="Times New Roman"/>
                <w:sz w:val="20"/>
                <w:szCs w:val="20"/>
              </w:rPr>
            </w:pPr>
            <w:r>
              <w:rPr>
                <w:rFonts w:ascii="Times New Roman" w:hAnsi="Times New Roman" w:cs="Times New Roman"/>
                <w:bCs/>
                <w:sz w:val="20"/>
                <w:szCs w:val="20"/>
              </w:rPr>
              <w:t>Доля организаций частной формы собственности на рынках медицинских услуг, %</w:t>
            </w:r>
          </w:p>
        </w:tc>
        <w:tc>
          <w:tcPr>
            <w:tcW w:w="992" w:type="dxa"/>
            <w:shd w:val="clear" w:color="auto" w:fill="auto"/>
          </w:tcPr>
          <w:p w14:paraId="5FC655B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95" w:type="dxa"/>
            <w:shd w:val="clear" w:color="auto" w:fill="auto"/>
          </w:tcPr>
          <w:p w14:paraId="56D394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1020" w:type="dxa"/>
            <w:shd w:val="clear" w:color="auto" w:fill="auto"/>
          </w:tcPr>
          <w:p w14:paraId="0E05A943">
            <w:pPr>
              <w:autoSpaceDE w:val="0"/>
              <w:autoSpaceDN w:val="0"/>
              <w:adjustRightInd w:val="0"/>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75,0</w:t>
            </w:r>
          </w:p>
        </w:tc>
        <w:tc>
          <w:tcPr>
            <w:tcW w:w="4332" w:type="dxa"/>
          </w:tcPr>
          <w:p w14:paraId="2904182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 коду ОКВЭД 86 «Деятельность в области здравоохранения» зарегистрированы </w:t>
            </w:r>
            <w:r>
              <w:rPr>
                <w:rFonts w:hint="default" w:ascii="Times New Roman" w:hAnsi="Times New Roman" w:cs="Times New Roman"/>
                <w:sz w:val="20"/>
                <w:szCs w:val="20"/>
                <w:lang w:val="ru-RU"/>
              </w:rPr>
              <w:t>3</w:t>
            </w:r>
            <w:r>
              <w:rPr>
                <w:rFonts w:ascii="Times New Roman" w:hAnsi="Times New Roman" w:cs="Times New Roman"/>
                <w:sz w:val="20"/>
                <w:szCs w:val="20"/>
              </w:rPr>
              <w:t xml:space="preserve"> ИП:</w:t>
            </w:r>
          </w:p>
          <w:p w14:paraId="36177B2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ИП Батуева Н.Б.</w:t>
            </w:r>
          </w:p>
          <w:p w14:paraId="229AD97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ИП Будаев Д.Д.</w:t>
            </w:r>
          </w:p>
          <w:p w14:paraId="56EDD4A3">
            <w:pPr>
              <w:autoSpaceDE w:val="0"/>
              <w:autoSpaceDN w:val="0"/>
              <w:adjustRightInd w:val="0"/>
              <w:spacing w:after="0" w:line="240" w:lineRule="auto"/>
              <w:rPr>
                <w:rFonts w:hint="default" w:ascii="Times New Roman" w:hAnsi="Times New Roman" w:cs="Times New Roman"/>
                <w:sz w:val="20"/>
                <w:szCs w:val="20"/>
                <w:lang w:val="ru-RU"/>
              </w:rPr>
            </w:pPr>
            <w:r>
              <w:rPr>
                <w:rFonts w:ascii="Times New Roman" w:hAnsi="Times New Roman" w:cs="Times New Roman"/>
                <w:sz w:val="20"/>
                <w:szCs w:val="20"/>
                <w:lang w:val="ru-RU"/>
              </w:rPr>
              <w:t>ИП</w:t>
            </w:r>
            <w:r>
              <w:rPr>
                <w:rFonts w:hint="default" w:ascii="Times New Roman" w:hAnsi="Times New Roman" w:cs="Times New Roman"/>
                <w:sz w:val="20"/>
                <w:szCs w:val="20"/>
                <w:lang w:val="ru-RU"/>
              </w:rPr>
              <w:t xml:space="preserve"> Цыдендоржиева М.Л.</w:t>
            </w:r>
          </w:p>
          <w:p w14:paraId="7BD0FE4E">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Доля организаций частной формы собственности на рынках медицинских услуг составляет </w:t>
            </w:r>
            <w:r>
              <w:rPr>
                <w:rFonts w:hint="default" w:ascii="Times New Roman" w:hAnsi="Times New Roman" w:cs="Times New Roman"/>
                <w:bCs/>
                <w:sz w:val="20"/>
                <w:szCs w:val="20"/>
                <w:lang w:val="ru-RU"/>
              </w:rPr>
              <w:t>75,0</w:t>
            </w:r>
            <w:r>
              <w:rPr>
                <w:rFonts w:ascii="Times New Roman" w:hAnsi="Times New Roman" w:cs="Times New Roman"/>
                <w:bCs/>
                <w:sz w:val="20"/>
                <w:szCs w:val="20"/>
              </w:rPr>
              <w:t xml:space="preserve"> %</w:t>
            </w:r>
          </w:p>
        </w:tc>
      </w:tr>
      <w:tr w14:paraId="603F3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03" w:type="dxa"/>
            <w:shd w:val="clear" w:color="auto" w:fill="auto"/>
          </w:tcPr>
          <w:p w14:paraId="7001D5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14573" w:type="dxa"/>
            <w:gridSpan w:val="8"/>
            <w:shd w:val="clear" w:color="auto" w:fill="auto"/>
          </w:tcPr>
          <w:p w14:paraId="1C32B46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Рынок услуг розничной торговли лекарственными препаратами, медицинскими изделиями и сопутствующими товарами</w:t>
            </w:r>
          </w:p>
        </w:tc>
      </w:tr>
      <w:tr w14:paraId="1859F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7" w:hRule="atLeast"/>
        </w:trPr>
        <w:tc>
          <w:tcPr>
            <w:tcW w:w="703" w:type="dxa"/>
            <w:shd w:val="clear" w:color="auto" w:fill="auto"/>
          </w:tcPr>
          <w:p w14:paraId="0597D43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6.1</w:t>
            </w:r>
          </w:p>
        </w:tc>
        <w:tc>
          <w:tcPr>
            <w:tcW w:w="2382" w:type="dxa"/>
            <w:shd w:val="clear" w:color="auto" w:fill="auto"/>
          </w:tcPr>
          <w:p w14:paraId="2CB4E8F2">
            <w:pPr>
              <w:widowControl w:val="0"/>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Привлечение            частных аптечных   организаций   для оказания  услуг  по  отпуску лекарственных препаратов в рамках   обеспечения необходимыми лекарственными препаратами льготных категорий граждан</w:t>
            </w:r>
          </w:p>
        </w:tc>
        <w:tc>
          <w:tcPr>
            <w:tcW w:w="1279" w:type="dxa"/>
            <w:shd w:val="clear" w:color="auto" w:fill="auto"/>
          </w:tcPr>
          <w:p w14:paraId="335950C6">
            <w:pPr>
              <w:spacing w:after="0" w:line="240" w:lineRule="auto"/>
              <w:rPr>
                <w:rFonts w:ascii="Times New Roman" w:hAnsi="Times New Roman" w:cs="Times New Roman"/>
                <w:sz w:val="20"/>
                <w:szCs w:val="20"/>
              </w:rPr>
            </w:pPr>
            <w:r>
              <w:rPr>
                <w:rFonts w:ascii="Times New Roman" w:hAnsi="Times New Roman" w:cs="Times New Roman"/>
                <w:bCs/>
                <w:sz w:val="20"/>
                <w:szCs w:val="20"/>
              </w:rPr>
              <w:t>2022-2025</w:t>
            </w:r>
          </w:p>
        </w:tc>
        <w:tc>
          <w:tcPr>
            <w:tcW w:w="1634" w:type="dxa"/>
            <w:vMerge w:val="restart"/>
            <w:shd w:val="clear" w:color="auto" w:fill="auto"/>
          </w:tcPr>
          <w:p w14:paraId="53D32C0A">
            <w:pPr>
              <w:spacing w:after="0" w:line="240" w:lineRule="auto"/>
              <w:rPr>
                <w:rFonts w:ascii="Times New Roman" w:hAnsi="Times New Roman" w:cs="Times New Roman"/>
                <w:bCs/>
                <w:sz w:val="20"/>
                <w:szCs w:val="20"/>
              </w:rPr>
            </w:pPr>
            <w:r>
              <w:rPr>
                <w:rFonts w:ascii="Times New Roman" w:hAnsi="Times New Roman" w:cs="Times New Roman"/>
                <w:bCs/>
                <w:sz w:val="20"/>
                <w:szCs w:val="20"/>
              </w:rPr>
              <w:t>ГБУЗ РБ «Петропавловская ЦРБ»,</w:t>
            </w:r>
          </w:p>
          <w:p w14:paraId="4F679293">
            <w:pPr>
              <w:spacing w:after="0" w:line="240" w:lineRule="auto"/>
              <w:rPr>
                <w:rFonts w:ascii="Times New Roman" w:hAnsi="Times New Roman" w:cs="Times New Roman"/>
                <w:sz w:val="20"/>
                <w:szCs w:val="20"/>
              </w:rPr>
            </w:pPr>
          </w:p>
          <w:p w14:paraId="047C9300">
            <w:pPr>
              <w:spacing w:after="0" w:line="240" w:lineRule="auto"/>
              <w:rPr>
                <w:rFonts w:ascii="Times New Roman" w:hAnsi="Times New Roman" w:cs="Times New Roman"/>
                <w:sz w:val="20"/>
                <w:szCs w:val="20"/>
              </w:rPr>
            </w:pPr>
            <w:r>
              <w:rPr>
                <w:rFonts w:ascii="Times New Roman" w:hAnsi="Times New Roman" w:cs="Times New Roman"/>
                <w:sz w:val="20"/>
                <w:szCs w:val="20"/>
              </w:rPr>
              <w:t>Отдел по экономическому развитию</w:t>
            </w:r>
          </w:p>
        </w:tc>
        <w:tc>
          <w:tcPr>
            <w:tcW w:w="1939" w:type="dxa"/>
            <w:vMerge w:val="restart"/>
            <w:shd w:val="clear" w:color="auto" w:fill="auto"/>
          </w:tcPr>
          <w:p w14:paraId="18660CAB">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p w14:paraId="1E00C94D">
            <w:pPr>
              <w:autoSpaceDE w:val="0"/>
              <w:autoSpaceDN w:val="0"/>
              <w:adjustRightInd w:val="0"/>
              <w:spacing w:after="0" w:line="240" w:lineRule="auto"/>
              <w:rPr>
                <w:rFonts w:ascii="Times New Roman" w:hAnsi="Times New Roman" w:cs="Times New Roman"/>
                <w:bCs/>
                <w:sz w:val="20"/>
                <w:szCs w:val="20"/>
              </w:rPr>
            </w:pPr>
          </w:p>
          <w:p w14:paraId="1F3745E6">
            <w:pPr>
              <w:autoSpaceDE w:val="0"/>
              <w:autoSpaceDN w:val="0"/>
              <w:adjustRightInd w:val="0"/>
              <w:spacing w:after="0" w:line="240" w:lineRule="auto"/>
              <w:rPr>
                <w:rFonts w:ascii="Times New Roman" w:hAnsi="Times New Roman" w:cs="Times New Roman"/>
                <w:bCs/>
                <w:sz w:val="20"/>
                <w:szCs w:val="20"/>
              </w:rPr>
            </w:pPr>
          </w:p>
          <w:p w14:paraId="3A201D06">
            <w:pPr>
              <w:spacing w:after="0" w:line="240" w:lineRule="auto"/>
              <w:rPr>
                <w:rFonts w:ascii="Times New Roman" w:hAnsi="Times New Roman" w:cs="Times New Roman"/>
                <w:sz w:val="20"/>
                <w:szCs w:val="20"/>
              </w:rPr>
            </w:pPr>
          </w:p>
        </w:tc>
        <w:tc>
          <w:tcPr>
            <w:tcW w:w="992" w:type="dxa"/>
            <w:vMerge w:val="restart"/>
            <w:shd w:val="clear" w:color="auto" w:fill="auto"/>
          </w:tcPr>
          <w:p w14:paraId="7D064797">
            <w:pPr>
              <w:autoSpaceDE w:val="0"/>
              <w:autoSpaceDN w:val="0"/>
              <w:adjustRightInd w:val="0"/>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66,6</w:t>
            </w:r>
          </w:p>
        </w:tc>
        <w:tc>
          <w:tcPr>
            <w:tcW w:w="995" w:type="dxa"/>
            <w:vMerge w:val="restart"/>
            <w:shd w:val="clear" w:color="auto" w:fill="auto"/>
          </w:tcPr>
          <w:p w14:paraId="74F578F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66,6</w:t>
            </w:r>
          </w:p>
        </w:tc>
        <w:tc>
          <w:tcPr>
            <w:tcW w:w="1020" w:type="dxa"/>
            <w:vMerge w:val="restart"/>
            <w:shd w:val="clear" w:color="auto" w:fill="auto"/>
          </w:tcPr>
          <w:p w14:paraId="082DB6F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85,7</w:t>
            </w:r>
          </w:p>
        </w:tc>
        <w:tc>
          <w:tcPr>
            <w:tcW w:w="4332" w:type="dxa"/>
            <w:vMerge w:val="restart"/>
          </w:tcPr>
          <w:p w14:paraId="5CD07CC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районе 7 учреждений аптечной сети, 6 из них находятся в частной собственности, 1 аптека находится на территории ГБУЗ «Петропавловская ЦРБ». Таким образом, доля организаций частной формы собственности в сфере услуг розничной торговли лекарственной препаратами, медицинскими изделиями и сопутствующими товарами составляет 85,7 % </w:t>
            </w:r>
          </w:p>
          <w:p w14:paraId="322EFD8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3F71EF1E">
            <w:pPr>
              <w:autoSpaceDE w:val="0"/>
              <w:autoSpaceDN w:val="0"/>
              <w:adjustRightInd w:val="0"/>
              <w:spacing w:after="0" w:line="240" w:lineRule="auto"/>
              <w:rPr>
                <w:rFonts w:ascii="Times New Roman" w:hAnsi="Times New Roman" w:cs="Times New Roman"/>
                <w:sz w:val="20"/>
                <w:szCs w:val="20"/>
              </w:rPr>
            </w:pPr>
          </w:p>
          <w:p w14:paraId="41BB8B5A">
            <w:pPr>
              <w:autoSpaceDE w:val="0"/>
              <w:autoSpaceDN w:val="0"/>
              <w:adjustRightInd w:val="0"/>
              <w:spacing w:after="0" w:line="240" w:lineRule="auto"/>
              <w:rPr>
                <w:rFonts w:ascii="Times New Roman" w:hAnsi="Times New Roman" w:cs="Times New Roman"/>
                <w:sz w:val="20"/>
                <w:szCs w:val="20"/>
              </w:rPr>
            </w:pPr>
          </w:p>
          <w:p w14:paraId="215051B9">
            <w:pPr>
              <w:autoSpaceDE w:val="0"/>
              <w:autoSpaceDN w:val="0"/>
              <w:adjustRightInd w:val="0"/>
              <w:spacing w:after="0" w:line="240" w:lineRule="auto"/>
              <w:rPr>
                <w:rFonts w:ascii="Times New Roman" w:hAnsi="Times New Roman" w:cs="Times New Roman"/>
                <w:sz w:val="20"/>
                <w:szCs w:val="20"/>
              </w:rPr>
            </w:pPr>
          </w:p>
          <w:p w14:paraId="4FC01E5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Организационно-методическая и информационно-консультативная помощь оказывается путем размещения разъяснений, объявлений, информации на официальном сайте МО «Джидинский район», в Вайбер чате</w:t>
            </w:r>
            <w:r>
              <w:rPr>
                <w:rFonts w:hint="default" w:ascii="Times New Roman" w:hAnsi="Times New Roman" w:cs="Times New Roman"/>
                <w:sz w:val="20"/>
                <w:szCs w:val="20"/>
                <w:lang w:val="ru-RU"/>
              </w:rPr>
              <w:t xml:space="preserve"> Телеграмм канал</w:t>
            </w:r>
            <w:r>
              <w:rPr>
                <w:rFonts w:ascii="Times New Roman" w:hAnsi="Times New Roman" w:cs="Times New Roman"/>
                <w:sz w:val="20"/>
                <w:szCs w:val="20"/>
              </w:rPr>
              <w:t xml:space="preserve"> создана группа «Предпринимател</w:t>
            </w:r>
            <w:r>
              <w:rPr>
                <w:rFonts w:ascii="Times New Roman" w:hAnsi="Times New Roman" w:cs="Times New Roman"/>
                <w:sz w:val="20"/>
                <w:szCs w:val="20"/>
                <w:lang w:val="ru-RU"/>
              </w:rPr>
              <w:t>и</w:t>
            </w:r>
            <w:r>
              <w:rPr>
                <w:rFonts w:ascii="Times New Roman" w:hAnsi="Times New Roman" w:cs="Times New Roman"/>
                <w:sz w:val="20"/>
                <w:szCs w:val="20"/>
              </w:rPr>
              <w:t xml:space="preserve"> Джиды», которая включает 115 участников, в районной газете «Джидинка».</w:t>
            </w:r>
          </w:p>
        </w:tc>
      </w:tr>
      <w:tr w14:paraId="42B4E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3" w:hRule="atLeast"/>
        </w:trPr>
        <w:tc>
          <w:tcPr>
            <w:tcW w:w="703" w:type="dxa"/>
            <w:shd w:val="clear" w:color="auto" w:fill="auto"/>
          </w:tcPr>
          <w:p w14:paraId="4EEDDD78">
            <w:pPr>
              <w:spacing w:after="0" w:line="240" w:lineRule="auto"/>
              <w:rPr>
                <w:rFonts w:ascii="Times New Roman" w:hAnsi="Times New Roman" w:cs="Times New Roman"/>
                <w:sz w:val="20"/>
                <w:szCs w:val="20"/>
              </w:rPr>
            </w:pPr>
            <w:r>
              <w:rPr>
                <w:rFonts w:ascii="Times New Roman" w:hAnsi="Times New Roman" w:cs="Times New Roman"/>
                <w:bCs/>
                <w:sz w:val="20"/>
                <w:szCs w:val="20"/>
              </w:rPr>
              <w:t>6.2</w:t>
            </w:r>
          </w:p>
        </w:tc>
        <w:tc>
          <w:tcPr>
            <w:tcW w:w="2382" w:type="dxa"/>
            <w:shd w:val="clear" w:color="auto" w:fill="auto"/>
          </w:tcPr>
          <w:p w14:paraId="1656342A">
            <w:pPr>
              <w:spacing w:after="0" w:line="240" w:lineRule="auto"/>
              <w:rPr>
                <w:rFonts w:ascii="Times New Roman" w:hAnsi="Times New Roman" w:cs="Times New Roman"/>
                <w:sz w:val="20"/>
                <w:szCs w:val="20"/>
              </w:rPr>
            </w:pPr>
            <w:r>
              <w:rPr>
                <w:rFonts w:ascii="Times New Roman" w:hAnsi="Times New Roman" w:cs="Times New Roman"/>
                <w:bCs/>
                <w:sz w:val="20"/>
                <w:szCs w:val="20"/>
              </w:rPr>
              <w:t>Оказание      организационно-методической  и информационно-консультативной   помощи негосударственным аптечным организациям</w:t>
            </w:r>
          </w:p>
        </w:tc>
        <w:tc>
          <w:tcPr>
            <w:tcW w:w="1279" w:type="dxa"/>
            <w:shd w:val="clear" w:color="auto" w:fill="auto"/>
          </w:tcPr>
          <w:p w14:paraId="041BF47F">
            <w:pPr>
              <w:spacing w:after="0" w:line="240" w:lineRule="auto"/>
              <w:rPr>
                <w:rFonts w:ascii="Times New Roman" w:hAnsi="Times New Roman" w:cs="Times New Roman"/>
                <w:sz w:val="20"/>
                <w:szCs w:val="20"/>
              </w:rPr>
            </w:pPr>
            <w:r>
              <w:rPr>
                <w:rFonts w:ascii="Times New Roman" w:hAnsi="Times New Roman" w:cs="Times New Roman"/>
                <w:bCs/>
                <w:sz w:val="20"/>
                <w:szCs w:val="20"/>
              </w:rPr>
              <w:t>2022-2025</w:t>
            </w:r>
          </w:p>
        </w:tc>
        <w:tc>
          <w:tcPr>
            <w:tcW w:w="1634" w:type="dxa"/>
            <w:vMerge w:val="continue"/>
            <w:shd w:val="clear" w:color="auto" w:fill="auto"/>
          </w:tcPr>
          <w:p w14:paraId="3F7F5952">
            <w:pPr>
              <w:spacing w:after="0" w:line="240" w:lineRule="auto"/>
              <w:rPr>
                <w:rFonts w:ascii="Times New Roman" w:hAnsi="Times New Roman" w:cs="Times New Roman"/>
                <w:sz w:val="20"/>
                <w:szCs w:val="20"/>
              </w:rPr>
            </w:pPr>
          </w:p>
        </w:tc>
        <w:tc>
          <w:tcPr>
            <w:tcW w:w="1939" w:type="dxa"/>
            <w:vMerge w:val="continue"/>
            <w:shd w:val="clear" w:color="auto" w:fill="auto"/>
          </w:tcPr>
          <w:p w14:paraId="13926693">
            <w:pPr>
              <w:spacing w:after="0" w:line="240" w:lineRule="auto"/>
              <w:rPr>
                <w:rFonts w:ascii="Times New Roman" w:hAnsi="Times New Roman" w:cs="Times New Roman"/>
                <w:sz w:val="20"/>
                <w:szCs w:val="20"/>
              </w:rPr>
            </w:pPr>
          </w:p>
        </w:tc>
        <w:tc>
          <w:tcPr>
            <w:tcW w:w="992" w:type="dxa"/>
            <w:vMerge w:val="continue"/>
            <w:shd w:val="clear" w:color="auto" w:fill="auto"/>
          </w:tcPr>
          <w:p w14:paraId="7275C953">
            <w:pPr>
              <w:autoSpaceDE w:val="0"/>
              <w:autoSpaceDN w:val="0"/>
              <w:adjustRightInd w:val="0"/>
              <w:spacing w:after="0" w:line="240" w:lineRule="auto"/>
              <w:rPr>
                <w:rFonts w:ascii="Times New Roman" w:hAnsi="Times New Roman" w:cs="Times New Roman"/>
                <w:sz w:val="20"/>
                <w:szCs w:val="20"/>
              </w:rPr>
            </w:pPr>
          </w:p>
        </w:tc>
        <w:tc>
          <w:tcPr>
            <w:tcW w:w="995" w:type="dxa"/>
            <w:vMerge w:val="continue"/>
            <w:shd w:val="clear" w:color="auto" w:fill="auto"/>
          </w:tcPr>
          <w:p w14:paraId="2BB970A3">
            <w:pPr>
              <w:autoSpaceDE w:val="0"/>
              <w:autoSpaceDN w:val="0"/>
              <w:adjustRightInd w:val="0"/>
              <w:spacing w:after="0" w:line="240" w:lineRule="auto"/>
              <w:rPr>
                <w:rFonts w:ascii="Times New Roman" w:hAnsi="Times New Roman" w:cs="Times New Roman"/>
                <w:sz w:val="20"/>
                <w:szCs w:val="20"/>
              </w:rPr>
            </w:pPr>
          </w:p>
        </w:tc>
        <w:tc>
          <w:tcPr>
            <w:tcW w:w="1020" w:type="dxa"/>
            <w:vMerge w:val="continue"/>
            <w:shd w:val="clear" w:color="auto" w:fill="auto"/>
          </w:tcPr>
          <w:p w14:paraId="0422DDE2">
            <w:pPr>
              <w:autoSpaceDE w:val="0"/>
              <w:autoSpaceDN w:val="0"/>
              <w:adjustRightInd w:val="0"/>
              <w:spacing w:after="0" w:line="240" w:lineRule="auto"/>
              <w:rPr>
                <w:rFonts w:ascii="Times New Roman" w:hAnsi="Times New Roman" w:cs="Times New Roman"/>
                <w:sz w:val="20"/>
                <w:szCs w:val="20"/>
              </w:rPr>
            </w:pPr>
          </w:p>
        </w:tc>
        <w:tc>
          <w:tcPr>
            <w:tcW w:w="4332" w:type="dxa"/>
            <w:vMerge w:val="continue"/>
          </w:tcPr>
          <w:p w14:paraId="48A6D136">
            <w:pPr>
              <w:autoSpaceDE w:val="0"/>
              <w:autoSpaceDN w:val="0"/>
              <w:adjustRightInd w:val="0"/>
              <w:spacing w:after="0" w:line="240" w:lineRule="auto"/>
              <w:rPr>
                <w:rFonts w:ascii="Times New Roman" w:hAnsi="Times New Roman" w:cs="Times New Roman"/>
                <w:sz w:val="20"/>
                <w:szCs w:val="20"/>
              </w:rPr>
            </w:pPr>
          </w:p>
        </w:tc>
      </w:tr>
      <w:tr w14:paraId="2782F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703" w:type="dxa"/>
            <w:shd w:val="clear" w:color="auto" w:fill="auto"/>
          </w:tcPr>
          <w:p w14:paraId="3C4CD452">
            <w:pPr>
              <w:spacing w:after="0" w:line="240" w:lineRule="auto"/>
              <w:rPr>
                <w:rFonts w:ascii="Times New Roman" w:hAnsi="Times New Roman" w:cs="Times New Roman"/>
                <w:bCs/>
                <w:sz w:val="20"/>
                <w:szCs w:val="20"/>
              </w:rPr>
            </w:pPr>
            <w:r>
              <w:rPr>
                <w:rFonts w:ascii="Times New Roman" w:hAnsi="Times New Roman" w:cs="Times New Roman"/>
                <w:bCs/>
                <w:sz w:val="20"/>
                <w:szCs w:val="20"/>
              </w:rPr>
              <w:t>7.</w:t>
            </w:r>
          </w:p>
        </w:tc>
        <w:tc>
          <w:tcPr>
            <w:tcW w:w="14573" w:type="dxa"/>
            <w:gridSpan w:val="8"/>
            <w:shd w:val="clear" w:color="auto" w:fill="auto"/>
          </w:tcPr>
          <w:p w14:paraId="0E31CC9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Рынок социальных услуг.</w:t>
            </w:r>
          </w:p>
        </w:tc>
      </w:tr>
      <w:tr w14:paraId="7C823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703" w:type="dxa"/>
            <w:shd w:val="clear" w:color="auto" w:fill="auto"/>
          </w:tcPr>
          <w:p w14:paraId="6677B415">
            <w:pPr>
              <w:spacing w:after="0" w:line="240" w:lineRule="auto"/>
              <w:rPr>
                <w:rFonts w:ascii="Times New Roman" w:hAnsi="Times New Roman" w:cs="Times New Roman"/>
                <w:bCs/>
                <w:sz w:val="20"/>
                <w:szCs w:val="20"/>
              </w:rPr>
            </w:pPr>
            <w:r>
              <w:rPr>
                <w:rFonts w:ascii="Times New Roman" w:hAnsi="Times New Roman" w:cs="Times New Roman"/>
                <w:bCs/>
                <w:sz w:val="20"/>
                <w:szCs w:val="20"/>
              </w:rPr>
              <w:t>7.1.</w:t>
            </w:r>
          </w:p>
        </w:tc>
        <w:tc>
          <w:tcPr>
            <w:tcW w:w="2382" w:type="dxa"/>
            <w:shd w:val="clear" w:color="auto" w:fill="auto"/>
          </w:tcPr>
          <w:p w14:paraId="19446C63">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Проведение информационной кампании по увеличению числа субъектов малого и среднего предпринимательства со статусом «социальное» предприятие</w:t>
            </w:r>
          </w:p>
        </w:tc>
        <w:tc>
          <w:tcPr>
            <w:tcW w:w="1279" w:type="dxa"/>
            <w:shd w:val="clear" w:color="auto" w:fill="auto"/>
          </w:tcPr>
          <w:p w14:paraId="70FED4E0">
            <w:pPr>
              <w:spacing w:after="0" w:line="240" w:lineRule="auto"/>
              <w:rPr>
                <w:rFonts w:ascii="Times New Roman" w:hAnsi="Times New Roman" w:cs="Times New Roman"/>
                <w:bCs/>
                <w:sz w:val="20"/>
                <w:szCs w:val="20"/>
              </w:rPr>
            </w:pPr>
            <w:r>
              <w:rPr>
                <w:rFonts w:ascii="Times New Roman" w:hAnsi="Times New Roman" w:cs="Times New Roman"/>
                <w:bCs/>
                <w:sz w:val="20"/>
                <w:szCs w:val="20"/>
              </w:rPr>
              <w:t>2022-2025</w:t>
            </w:r>
          </w:p>
        </w:tc>
        <w:tc>
          <w:tcPr>
            <w:tcW w:w="1634" w:type="dxa"/>
            <w:shd w:val="clear" w:color="auto" w:fill="auto"/>
          </w:tcPr>
          <w:p w14:paraId="7B397714">
            <w:pPr>
              <w:spacing w:after="0" w:line="240" w:lineRule="auto"/>
              <w:rPr>
                <w:rFonts w:ascii="Times New Roman" w:hAnsi="Times New Roman" w:cs="Times New Roman"/>
                <w:sz w:val="20"/>
                <w:szCs w:val="20"/>
              </w:rPr>
            </w:pPr>
            <w:r>
              <w:rPr>
                <w:rFonts w:ascii="Times New Roman" w:hAnsi="Times New Roman" w:cs="Times New Roman"/>
                <w:bCs/>
                <w:sz w:val="20"/>
                <w:szCs w:val="20"/>
              </w:rPr>
              <w:t>Администрация МО «Джидинский район»</w:t>
            </w:r>
          </w:p>
        </w:tc>
        <w:tc>
          <w:tcPr>
            <w:tcW w:w="1939" w:type="dxa"/>
            <w:shd w:val="clear" w:color="auto" w:fill="auto"/>
          </w:tcPr>
          <w:p w14:paraId="669A3512">
            <w:pPr>
              <w:spacing w:after="0" w:line="240" w:lineRule="auto"/>
              <w:rPr>
                <w:rFonts w:ascii="Times New Roman" w:hAnsi="Times New Roman" w:cs="Times New Roman"/>
                <w:sz w:val="20"/>
                <w:szCs w:val="20"/>
              </w:rPr>
            </w:pPr>
            <w:r>
              <w:rPr>
                <w:rFonts w:ascii="Times New Roman" w:hAnsi="Times New Roman" w:cs="Times New Roman"/>
                <w:bCs/>
                <w:sz w:val="20"/>
                <w:szCs w:val="20"/>
              </w:rPr>
              <w:t>Количество СМП, имеющих статус «социальное» предприятие</w:t>
            </w:r>
          </w:p>
        </w:tc>
        <w:tc>
          <w:tcPr>
            <w:tcW w:w="992" w:type="dxa"/>
            <w:shd w:val="clear" w:color="auto" w:fill="auto"/>
          </w:tcPr>
          <w:p w14:paraId="44F2E8A7">
            <w:pPr>
              <w:autoSpaceDE w:val="0"/>
              <w:autoSpaceDN w:val="0"/>
              <w:adjustRightInd w:val="0"/>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1</w:t>
            </w:r>
          </w:p>
        </w:tc>
        <w:tc>
          <w:tcPr>
            <w:tcW w:w="995" w:type="dxa"/>
            <w:shd w:val="clear" w:color="auto" w:fill="auto"/>
          </w:tcPr>
          <w:p w14:paraId="35D424D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020" w:type="dxa"/>
            <w:shd w:val="clear" w:color="auto" w:fill="auto"/>
          </w:tcPr>
          <w:p w14:paraId="2695FB3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4332" w:type="dxa"/>
          </w:tcPr>
          <w:p w14:paraId="5C9763E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2022 году статус «социального» предпринимателяя получила ИП «Цыбенова Н.Ц. по коду ОКВЭД 88.10 «Предоставление социальных услуг без обеспечения проживания престарелым и инвалидам»</w:t>
            </w:r>
          </w:p>
          <w:p w14:paraId="62D4104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202</w:t>
            </w:r>
            <w:r>
              <w:rPr>
                <w:rFonts w:hint="default" w:ascii="Times New Roman" w:hAnsi="Times New Roman" w:cs="Times New Roman"/>
                <w:sz w:val="20"/>
                <w:szCs w:val="20"/>
                <w:lang w:val="ru-RU"/>
              </w:rPr>
              <w:t>4</w:t>
            </w:r>
            <w:r>
              <w:rPr>
                <w:rFonts w:ascii="Times New Roman" w:hAnsi="Times New Roman" w:cs="Times New Roman"/>
                <w:sz w:val="20"/>
                <w:szCs w:val="20"/>
              </w:rPr>
              <w:t xml:space="preserve"> году статус «социального» предпринимателя подтвердили.</w:t>
            </w:r>
          </w:p>
        </w:tc>
      </w:tr>
      <w:tr w14:paraId="73025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303FBA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10241" w:type="dxa"/>
            <w:gridSpan w:val="7"/>
            <w:shd w:val="clear" w:color="auto" w:fill="auto"/>
          </w:tcPr>
          <w:p w14:paraId="17EBF72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Рынок ритуальных услуг</w:t>
            </w:r>
          </w:p>
        </w:tc>
        <w:tc>
          <w:tcPr>
            <w:tcW w:w="4332" w:type="dxa"/>
          </w:tcPr>
          <w:p w14:paraId="52752467">
            <w:pPr>
              <w:autoSpaceDE w:val="0"/>
              <w:autoSpaceDN w:val="0"/>
              <w:adjustRightInd w:val="0"/>
              <w:spacing w:after="0" w:line="240" w:lineRule="auto"/>
              <w:rPr>
                <w:rFonts w:ascii="Times New Roman" w:hAnsi="Times New Roman" w:cs="Times New Roman"/>
                <w:sz w:val="20"/>
                <w:szCs w:val="20"/>
              </w:rPr>
            </w:pPr>
          </w:p>
        </w:tc>
      </w:tr>
      <w:tr w14:paraId="393F3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3B78CD64">
            <w:pPr>
              <w:spacing w:after="0" w:line="240" w:lineRule="auto"/>
              <w:rPr>
                <w:rFonts w:ascii="Times New Roman" w:hAnsi="Times New Roman" w:cs="Times New Roman"/>
                <w:sz w:val="20"/>
                <w:szCs w:val="20"/>
              </w:rPr>
            </w:pPr>
            <w:r>
              <w:rPr>
                <w:rFonts w:ascii="Times New Roman" w:hAnsi="Times New Roman" w:cs="Times New Roman"/>
                <w:bCs/>
                <w:sz w:val="20"/>
                <w:szCs w:val="20"/>
              </w:rPr>
              <w:t>8.1</w:t>
            </w:r>
          </w:p>
        </w:tc>
        <w:tc>
          <w:tcPr>
            <w:tcW w:w="2382" w:type="dxa"/>
            <w:shd w:val="clear" w:color="auto" w:fill="auto"/>
          </w:tcPr>
          <w:p w14:paraId="246C5829">
            <w:pPr>
              <w:spacing w:after="0" w:line="240" w:lineRule="auto"/>
              <w:rPr>
                <w:rFonts w:ascii="Times New Roman" w:hAnsi="Times New Roman" w:cs="Times New Roman"/>
                <w:sz w:val="20"/>
                <w:szCs w:val="20"/>
              </w:rPr>
            </w:pPr>
            <w:r>
              <w:rPr>
                <w:rFonts w:ascii="Times New Roman" w:hAnsi="Times New Roman" w:cs="Times New Roman"/>
                <w:bCs/>
                <w:sz w:val="20"/>
                <w:szCs w:val="20"/>
              </w:rPr>
              <w:t>Оказание    информационной, консультационной  и финансовой          поддержки субъектам   МСП, о   мерах государственной   поддержки малого и  среднего предпринимательства</w:t>
            </w:r>
          </w:p>
        </w:tc>
        <w:tc>
          <w:tcPr>
            <w:tcW w:w="1279" w:type="dxa"/>
            <w:shd w:val="clear" w:color="auto" w:fill="auto"/>
          </w:tcPr>
          <w:p w14:paraId="6B7EE6C6">
            <w:pPr>
              <w:spacing w:after="0" w:line="240" w:lineRule="auto"/>
              <w:rPr>
                <w:rFonts w:ascii="Times New Roman" w:hAnsi="Times New Roman" w:cs="Times New Roman"/>
                <w:sz w:val="20"/>
                <w:szCs w:val="20"/>
              </w:rPr>
            </w:pPr>
            <w:r>
              <w:rPr>
                <w:rFonts w:ascii="Times New Roman" w:hAnsi="Times New Roman" w:cs="Times New Roman"/>
                <w:bCs/>
                <w:sz w:val="20"/>
                <w:szCs w:val="20"/>
              </w:rPr>
              <w:t>2022-2025</w:t>
            </w:r>
          </w:p>
        </w:tc>
        <w:tc>
          <w:tcPr>
            <w:tcW w:w="1634" w:type="dxa"/>
            <w:shd w:val="clear" w:color="auto" w:fill="auto"/>
          </w:tcPr>
          <w:p w14:paraId="7E681783">
            <w:pPr>
              <w:spacing w:after="0" w:line="240" w:lineRule="auto"/>
              <w:rPr>
                <w:rFonts w:ascii="Times New Roman" w:hAnsi="Times New Roman" w:cs="Times New Roman"/>
                <w:sz w:val="20"/>
                <w:szCs w:val="20"/>
              </w:rPr>
            </w:pPr>
            <w:r>
              <w:rPr>
                <w:rFonts w:ascii="Times New Roman" w:hAnsi="Times New Roman" w:cs="Times New Roman"/>
                <w:bCs/>
                <w:sz w:val="20"/>
                <w:szCs w:val="20"/>
              </w:rPr>
              <w:t>Администрация МО «Джидинский район», Администрация МО СП «Петропавловское»</w:t>
            </w:r>
          </w:p>
        </w:tc>
        <w:tc>
          <w:tcPr>
            <w:tcW w:w="1939" w:type="dxa"/>
            <w:vMerge w:val="restart"/>
            <w:shd w:val="clear" w:color="auto" w:fill="auto"/>
          </w:tcPr>
          <w:p w14:paraId="7A5AF7D8">
            <w:pPr>
              <w:spacing w:after="0" w:line="240" w:lineRule="auto"/>
              <w:rPr>
                <w:rFonts w:ascii="Times New Roman" w:hAnsi="Times New Roman" w:cs="Times New Roman"/>
                <w:sz w:val="20"/>
                <w:szCs w:val="20"/>
              </w:rPr>
            </w:pPr>
            <w:r>
              <w:rPr>
                <w:rFonts w:ascii="Times New Roman" w:hAnsi="Times New Roman" w:cs="Times New Roman"/>
                <w:bCs/>
                <w:sz w:val="20"/>
                <w:szCs w:val="20"/>
              </w:rPr>
              <w:t>Доля  организаций  частной формы собственности в сфере ритуальных услуг, %</w:t>
            </w:r>
          </w:p>
        </w:tc>
        <w:tc>
          <w:tcPr>
            <w:tcW w:w="992" w:type="dxa"/>
            <w:vMerge w:val="restart"/>
            <w:shd w:val="clear" w:color="auto" w:fill="auto"/>
          </w:tcPr>
          <w:p w14:paraId="0EE3120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995" w:type="dxa"/>
            <w:vMerge w:val="restart"/>
            <w:shd w:val="clear" w:color="auto" w:fill="auto"/>
          </w:tcPr>
          <w:p w14:paraId="38377A6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1020" w:type="dxa"/>
            <w:vMerge w:val="restart"/>
            <w:shd w:val="clear" w:color="auto" w:fill="auto"/>
          </w:tcPr>
          <w:p w14:paraId="43605FF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4332" w:type="dxa"/>
          </w:tcPr>
          <w:p w14:paraId="634D912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районе две организации частной формы собственности оказывают услуги по организации похорон и представление связанных с ними услуг, что составляет 100 %. Данная деятельность у субъектов малого предпринимательства является дополнительным видом.</w:t>
            </w:r>
          </w:p>
          <w:p w14:paraId="31C6F8B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Утверждена стоимость оказания ритуальных услуг по Джидинскому  району. </w:t>
            </w:r>
          </w:p>
        </w:tc>
      </w:tr>
      <w:tr w14:paraId="19F4D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4959FD32">
            <w:pPr>
              <w:spacing w:after="0" w:line="240" w:lineRule="auto"/>
              <w:rPr>
                <w:rFonts w:ascii="Times New Roman" w:hAnsi="Times New Roman" w:cs="Times New Roman"/>
                <w:sz w:val="20"/>
                <w:szCs w:val="20"/>
              </w:rPr>
            </w:pPr>
            <w:r>
              <w:rPr>
                <w:rFonts w:ascii="Times New Roman" w:hAnsi="Times New Roman" w:cs="Times New Roman"/>
                <w:bCs/>
                <w:sz w:val="20"/>
                <w:szCs w:val="20"/>
              </w:rPr>
              <w:t>8.2</w:t>
            </w:r>
          </w:p>
        </w:tc>
        <w:tc>
          <w:tcPr>
            <w:tcW w:w="2382" w:type="dxa"/>
            <w:shd w:val="clear" w:color="auto" w:fill="auto"/>
          </w:tcPr>
          <w:p w14:paraId="1C533684">
            <w:pPr>
              <w:spacing w:after="0" w:line="240" w:lineRule="auto"/>
              <w:rPr>
                <w:rFonts w:ascii="Times New Roman" w:hAnsi="Times New Roman" w:cs="Times New Roman"/>
                <w:sz w:val="20"/>
                <w:szCs w:val="20"/>
              </w:rPr>
            </w:pPr>
            <w:r>
              <w:rPr>
                <w:rFonts w:ascii="Times New Roman" w:hAnsi="Times New Roman" w:cs="Times New Roman"/>
                <w:bCs/>
                <w:sz w:val="20"/>
                <w:szCs w:val="20"/>
              </w:rPr>
              <w:t>Мониторинг   хозяйствующих субъектов,  действующих  на рынке ритуальных услуг</w:t>
            </w:r>
          </w:p>
        </w:tc>
        <w:tc>
          <w:tcPr>
            <w:tcW w:w="1279" w:type="dxa"/>
            <w:shd w:val="clear" w:color="auto" w:fill="auto"/>
          </w:tcPr>
          <w:p w14:paraId="3F5F2724">
            <w:pPr>
              <w:spacing w:after="0" w:line="240" w:lineRule="auto"/>
              <w:rPr>
                <w:rFonts w:ascii="Times New Roman" w:hAnsi="Times New Roman" w:cs="Times New Roman"/>
                <w:sz w:val="20"/>
                <w:szCs w:val="20"/>
              </w:rPr>
            </w:pPr>
            <w:r>
              <w:rPr>
                <w:rFonts w:ascii="Times New Roman" w:hAnsi="Times New Roman" w:cs="Times New Roman"/>
                <w:bCs/>
                <w:sz w:val="20"/>
                <w:szCs w:val="20"/>
              </w:rPr>
              <w:t>2022-2025</w:t>
            </w:r>
          </w:p>
        </w:tc>
        <w:tc>
          <w:tcPr>
            <w:tcW w:w="1634" w:type="dxa"/>
            <w:shd w:val="clear" w:color="auto" w:fill="auto"/>
          </w:tcPr>
          <w:p w14:paraId="406D6AF7">
            <w:pPr>
              <w:spacing w:after="0" w:line="240" w:lineRule="auto"/>
              <w:rPr>
                <w:rFonts w:ascii="Times New Roman" w:hAnsi="Times New Roman" w:cs="Times New Roman"/>
                <w:sz w:val="20"/>
                <w:szCs w:val="20"/>
              </w:rPr>
            </w:pPr>
            <w:r>
              <w:rPr>
                <w:rFonts w:ascii="Times New Roman" w:hAnsi="Times New Roman" w:cs="Times New Roman"/>
                <w:sz w:val="20"/>
                <w:szCs w:val="20"/>
              </w:rPr>
              <w:t>Отдел по экономическому развитию</w:t>
            </w:r>
          </w:p>
        </w:tc>
        <w:tc>
          <w:tcPr>
            <w:tcW w:w="1939" w:type="dxa"/>
            <w:vMerge w:val="continue"/>
            <w:shd w:val="clear" w:color="auto" w:fill="auto"/>
          </w:tcPr>
          <w:p w14:paraId="40AD6C3C">
            <w:pPr>
              <w:spacing w:after="0" w:line="240" w:lineRule="auto"/>
              <w:rPr>
                <w:rFonts w:ascii="Times New Roman" w:hAnsi="Times New Roman" w:cs="Times New Roman"/>
                <w:sz w:val="20"/>
                <w:szCs w:val="20"/>
              </w:rPr>
            </w:pPr>
          </w:p>
        </w:tc>
        <w:tc>
          <w:tcPr>
            <w:tcW w:w="992" w:type="dxa"/>
            <w:vMerge w:val="continue"/>
            <w:shd w:val="clear" w:color="auto" w:fill="auto"/>
          </w:tcPr>
          <w:p w14:paraId="581DFFDB">
            <w:pPr>
              <w:autoSpaceDE w:val="0"/>
              <w:autoSpaceDN w:val="0"/>
              <w:adjustRightInd w:val="0"/>
              <w:spacing w:after="0" w:line="240" w:lineRule="auto"/>
              <w:rPr>
                <w:rFonts w:ascii="Times New Roman" w:hAnsi="Times New Roman" w:cs="Times New Roman"/>
                <w:sz w:val="20"/>
                <w:szCs w:val="20"/>
              </w:rPr>
            </w:pPr>
          </w:p>
        </w:tc>
        <w:tc>
          <w:tcPr>
            <w:tcW w:w="995" w:type="dxa"/>
            <w:vMerge w:val="continue"/>
            <w:shd w:val="clear" w:color="auto" w:fill="auto"/>
          </w:tcPr>
          <w:p w14:paraId="11ED4808">
            <w:pPr>
              <w:autoSpaceDE w:val="0"/>
              <w:autoSpaceDN w:val="0"/>
              <w:adjustRightInd w:val="0"/>
              <w:spacing w:after="0" w:line="240" w:lineRule="auto"/>
              <w:rPr>
                <w:rFonts w:ascii="Times New Roman" w:hAnsi="Times New Roman" w:cs="Times New Roman"/>
                <w:sz w:val="20"/>
                <w:szCs w:val="20"/>
              </w:rPr>
            </w:pPr>
          </w:p>
        </w:tc>
        <w:tc>
          <w:tcPr>
            <w:tcW w:w="1020" w:type="dxa"/>
            <w:vMerge w:val="continue"/>
            <w:shd w:val="clear" w:color="auto" w:fill="auto"/>
          </w:tcPr>
          <w:p w14:paraId="56F11BB8">
            <w:pPr>
              <w:autoSpaceDE w:val="0"/>
              <w:autoSpaceDN w:val="0"/>
              <w:adjustRightInd w:val="0"/>
              <w:spacing w:after="0" w:line="240" w:lineRule="auto"/>
              <w:rPr>
                <w:rFonts w:ascii="Times New Roman" w:hAnsi="Times New Roman" w:cs="Times New Roman"/>
                <w:sz w:val="20"/>
                <w:szCs w:val="20"/>
              </w:rPr>
            </w:pPr>
          </w:p>
        </w:tc>
        <w:tc>
          <w:tcPr>
            <w:tcW w:w="4332" w:type="dxa"/>
          </w:tcPr>
          <w:p w14:paraId="7AC14040">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r>
              <w:rPr>
                <w:rFonts w:ascii="Times New Roman" w:hAnsi="Times New Roman" w:eastAsia="Times New Roman" w:cs="Times New Roman"/>
                <w:bCs/>
                <w:color w:val="000000"/>
                <w:kern w:val="36"/>
                <w:sz w:val="20"/>
                <w:szCs w:val="20"/>
                <w:lang w:eastAsia="ru-RU"/>
              </w:rPr>
              <w:t>По основному виду деятельности 96.03. организация похорон и предоставление связанных с ними услуг, предприятий в районе не зарегистрировано.</w:t>
            </w:r>
          </w:p>
          <w:p w14:paraId="62CAD25B">
            <w:pPr>
              <w:autoSpaceDE w:val="0"/>
              <w:autoSpaceDN w:val="0"/>
              <w:adjustRightInd w:val="0"/>
              <w:spacing w:after="0" w:line="240" w:lineRule="auto"/>
              <w:rPr>
                <w:rFonts w:ascii="Times New Roman" w:hAnsi="Times New Roman" w:cs="Times New Roman"/>
                <w:sz w:val="20"/>
                <w:szCs w:val="20"/>
              </w:rPr>
            </w:pPr>
          </w:p>
        </w:tc>
      </w:tr>
      <w:tr w14:paraId="79ADA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61031A41">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10241" w:type="dxa"/>
            <w:gridSpan w:val="7"/>
            <w:shd w:val="clear" w:color="auto" w:fill="auto"/>
          </w:tcPr>
          <w:p w14:paraId="4F132CF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Рынок</w:t>
            </w:r>
            <w:r>
              <w:rPr>
                <w:rFonts w:ascii="Times New Roman" w:hAnsi="Times New Roman" w:cs="Times New Roman"/>
                <w:sz w:val="20"/>
                <w:szCs w:val="20"/>
                <w:lang w:val="en-US"/>
              </w:rPr>
              <w:t xml:space="preserve"> </w:t>
            </w:r>
            <w:r>
              <w:rPr>
                <w:rFonts w:ascii="Times New Roman" w:hAnsi="Times New Roman" w:cs="Times New Roman"/>
                <w:sz w:val="20"/>
                <w:szCs w:val="20"/>
              </w:rPr>
              <w:t>теплоснабжения</w:t>
            </w:r>
          </w:p>
        </w:tc>
        <w:tc>
          <w:tcPr>
            <w:tcW w:w="4332" w:type="dxa"/>
          </w:tcPr>
          <w:p w14:paraId="2DB0FB83">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p>
        </w:tc>
      </w:tr>
      <w:tr w14:paraId="73EE0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16D78AFB">
            <w:pPr>
              <w:spacing w:after="0" w:line="240" w:lineRule="auto"/>
              <w:rPr>
                <w:rFonts w:ascii="Times New Roman" w:hAnsi="Times New Roman" w:cs="Times New Roman"/>
                <w:sz w:val="20"/>
                <w:szCs w:val="20"/>
              </w:rPr>
            </w:pPr>
            <w:r>
              <w:rPr>
                <w:rFonts w:ascii="Times New Roman" w:hAnsi="Times New Roman" w:cs="Times New Roman"/>
                <w:bCs/>
                <w:sz w:val="20"/>
                <w:szCs w:val="20"/>
              </w:rPr>
              <w:t>9.1</w:t>
            </w:r>
          </w:p>
        </w:tc>
        <w:tc>
          <w:tcPr>
            <w:tcW w:w="2382" w:type="dxa"/>
            <w:shd w:val="clear" w:color="auto" w:fill="auto"/>
          </w:tcPr>
          <w:p w14:paraId="65FB7774">
            <w:pPr>
              <w:spacing w:after="0" w:line="240" w:lineRule="auto"/>
              <w:rPr>
                <w:rFonts w:ascii="Times New Roman" w:hAnsi="Times New Roman" w:cs="Times New Roman"/>
                <w:sz w:val="20"/>
                <w:szCs w:val="20"/>
              </w:rPr>
            </w:pPr>
            <w:r>
              <w:rPr>
                <w:rFonts w:ascii="Times New Roman" w:hAnsi="Times New Roman" w:cs="Times New Roman"/>
                <w:bCs/>
                <w:sz w:val="20"/>
                <w:szCs w:val="20"/>
              </w:rPr>
              <w:t>Оказание      содействия      в переводе предприятий ЖКХ на форму обслуживания по концессионным соглашениям</w:t>
            </w:r>
          </w:p>
        </w:tc>
        <w:tc>
          <w:tcPr>
            <w:tcW w:w="1279" w:type="dxa"/>
            <w:shd w:val="clear" w:color="auto" w:fill="auto"/>
          </w:tcPr>
          <w:p w14:paraId="7B2286C9">
            <w:pPr>
              <w:spacing w:after="0" w:line="240" w:lineRule="auto"/>
              <w:rPr>
                <w:rFonts w:ascii="Times New Roman" w:hAnsi="Times New Roman" w:cs="Times New Roman"/>
                <w:sz w:val="20"/>
                <w:szCs w:val="20"/>
              </w:rPr>
            </w:pPr>
            <w:r>
              <w:rPr>
                <w:rFonts w:ascii="Times New Roman" w:hAnsi="Times New Roman" w:cs="Times New Roman"/>
                <w:bCs/>
                <w:sz w:val="20"/>
                <w:szCs w:val="20"/>
              </w:rPr>
              <w:t>2022-2025</w:t>
            </w:r>
          </w:p>
        </w:tc>
        <w:tc>
          <w:tcPr>
            <w:tcW w:w="1634" w:type="dxa"/>
            <w:shd w:val="clear" w:color="auto" w:fill="auto"/>
          </w:tcPr>
          <w:p w14:paraId="7699D191">
            <w:pPr>
              <w:spacing w:after="0" w:line="240" w:lineRule="auto"/>
              <w:rPr>
                <w:rFonts w:ascii="Times New Roman" w:hAnsi="Times New Roman" w:cs="Times New Roman"/>
                <w:sz w:val="20"/>
                <w:szCs w:val="20"/>
              </w:rPr>
            </w:pPr>
            <w:r>
              <w:rPr>
                <w:rFonts w:ascii="Times New Roman" w:hAnsi="Times New Roman" w:cs="Times New Roman"/>
                <w:bCs/>
                <w:sz w:val="20"/>
                <w:szCs w:val="20"/>
              </w:rPr>
              <w:t>Администрация МО «Джидинский район»</w:t>
            </w:r>
          </w:p>
        </w:tc>
        <w:tc>
          <w:tcPr>
            <w:tcW w:w="1939" w:type="dxa"/>
            <w:shd w:val="clear" w:color="auto" w:fill="auto"/>
          </w:tcPr>
          <w:p w14:paraId="06098DF5">
            <w:pPr>
              <w:spacing w:after="0" w:line="240" w:lineRule="auto"/>
              <w:rPr>
                <w:rFonts w:ascii="Times New Roman" w:hAnsi="Times New Roman" w:cs="Times New Roman"/>
                <w:sz w:val="20"/>
                <w:szCs w:val="20"/>
              </w:rPr>
            </w:pPr>
            <w:r>
              <w:rPr>
                <w:rFonts w:ascii="Times New Roman" w:hAnsi="Times New Roman" w:cs="Times New Roman"/>
                <w:bCs/>
                <w:sz w:val="20"/>
                <w:szCs w:val="20"/>
              </w:rPr>
              <w:t>Доля  организаций   частной формы собственности в сфере теплоснабжения    (производство тепловой энергии), %</w:t>
            </w:r>
          </w:p>
        </w:tc>
        <w:tc>
          <w:tcPr>
            <w:tcW w:w="992" w:type="dxa"/>
            <w:shd w:val="clear" w:color="auto" w:fill="auto"/>
          </w:tcPr>
          <w:p w14:paraId="3797A13C">
            <w:pPr>
              <w:autoSpaceDE w:val="0"/>
              <w:autoSpaceDN w:val="0"/>
              <w:adjustRightInd w:val="0"/>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50</w:t>
            </w:r>
          </w:p>
        </w:tc>
        <w:tc>
          <w:tcPr>
            <w:tcW w:w="995" w:type="dxa"/>
            <w:shd w:val="clear" w:color="auto" w:fill="auto"/>
          </w:tcPr>
          <w:p w14:paraId="4F113B3C">
            <w:pPr>
              <w:autoSpaceDE w:val="0"/>
              <w:autoSpaceDN w:val="0"/>
              <w:adjustRightInd w:val="0"/>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0</w:t>
            </w:r>
          </w:p>
        </w:tc>
        <w:tc>
          <w:tcPr>
            <w:tcW w:w="1020" w:type="dxa"/>
            <w:shd w:val="clear" w:color="auto" w:fill="auto"/>
          </w:tcPr>
          <w:p w14:paraId="631A4E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66,6</w:t>
            </w:r>
          </w:p>
        </w:tc>
        <w:tc>
          <w:tcPr>
            <w:tcW w:w="4332" w:type="dxa"/>
          </w:tcPr>
          <w:p w14:paraId="034B1EEC">
            <w:pPr>
              <w:shd w:val="clear" w:color="auto" w:fill="FFFFFF"/>
              <w:spacing w:after="0" w:line="240" w:lineRule="auto"/>
              <w:outlineLvl w:val="0"/>
              <w:rPr>
                <w:rFonts w:ascii="Times New Roman" w:hAnsi="Times New Roman" w:eastAsia="Times New Roman" w:cs="Times New Roman"/>
                <w:bCs/>
                <w:kern w:val="36"/>
                <w:sz w:val="20"/>
                <w:szCs w:val="20"/>
                <w:lang w:eastAsia="ru-RU"/>
              </w:rPr>
            </w:pPr>
            <w:r>
              <w:rPr>
                <w:rFonts w:ascii="Times New Roman" w:hAnsi="Times New Roman" w:cs="Times New Roman"/>
                <w:sz w:val="20"/>
                <w:szCs w:val="20"/>
                <w:shd w:val="clear" w:color="auto" w:fill="FFFFFF"/>
              </w:rPr>
              <w:t>В районе по виду деятельности ОКВЭД «Производство, передача и распределение пара и горячей воды; кондиционирование воздуха» зарегистрирован</w:t>
            </w:r>
            <w:r>
              <w:rPr>
                <w:rFonts w:ascii="Times New Roman" w:hAnsi="Times New Roman" w:cs="Times New Roman"/>
                <w:sz w:val="20"/>
                <w:szCs w:val="20"/>
                <w:shd w:val="clear" w:color="auto" w:fill="FFFFFF"/>
                <w:lang w:val="ru-RU"/>
              </w:rPr>
              <w:t>ы</w:t>
            </w:r>
            <w:r>
              <w:rPr>
                <w:rFonts w:ascii="Times New Roman" w:hAnsi="Times New Roman" w:cs="Times New Roman"/>
                <w:sz w:val="20"/>
                <w:szCs w:val="20"/>
                <w:shd w:val="clear" w:color="auto" w:fill="FFFFFF"/>
              </w:rPr>
              <w:t xml:space="preserve"> </w:t>
            </w:r>
            <w:r>
              <w:rPr>
                <w:rFonts w:hint="default" w:ascii="Times New Roman" w:hAnsi="Times New Roman" w:cs="Times New Roman"/>
                <w:sz w:val="20"/>
                <w:szCs w:val="20"/>
                <w:shd w:val="clear" w:color="auto" w:fill="FFFFFF"/>
                <w:lang w:val="ru-RU"/>
              </w:rPr>
              <w:t>3</w:t>
            </w:r>
            <w:r>
              <w:rPr>
                <w:rFonts w:ascii="Times New Roman" w:hAnsi="Times New Roman" w:cs="Times New Roman"/>
                <w:sz w:val="20"/>
                <w:szCs w:val="20"/>
                <w:shd w:val="clear" w:color="auto" w:fill="FFFFFF"/>
              </w:rPr>
              <w:t xml:space="preserve"> предприятия, 2 из которых частной формы собственности, что составляет 66,6 %</w:t>
            </w:r>
          </w:p>
        </w:tc>
      </w:tr>
      <w:tr w14:paraId="62EFD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0D6ACAB0">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10241" w:type="dxa"/>
            <w:gridSpan w:val="7"/>
            <w:shd w:val="clear" w:color="auto" w:fill="auto"/>
          </w:tcPr>
          <w:p w14:paraId="54EE81B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Рынок услуг по сбору и транспортированию твердых коммунальных отходов</w:t>
            </w:r>
          </w:p>
        </w:tc>
        <w:tc>
          <w:tcPr>
            <w:tcW w:w="4332" w:type="dxa"/>
          </w:tcPr>
          <w:p w14:paraId="5CF29FF8">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p>
        </w:tc>
      </w:tr>
      <w:tr w14:paraId="0E51D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25D1B7ED">
            <w:pPr>
              <w:spacing w:after="0" w:line="240" w:lineRule="auto"/>
              <w:rPr>
                <w:rFonts w:ascii="Times New Roman" w:hAnsi="Times New Roman" w:cs="Times New Roman"/>
                <w:sz w:val="20"/>
                <w:szCs w:val="20"/>
              </w:rPr>
            </w:pPr>
            <w:r>
              <w:rPr>
                <w:rFonts w:ascii="Times New Roman" w:hAnsi="Times New Roman" w:cs="Times New Roman"/>
                <w:bCs/>
                <w:sz w:val="20"/>
                <w:szCs w:val="20"/>
              </w:rPr>
              <w:t>10.1.</w:t>
            </w:r>
          </w:p>
        </w:tc>
        <w:tc>
          <w:tcPr>
            <w:tcW w:w="2382" w:type="dxa"/>
            <w:shd w:val="clear" w:color="auto" w:fill="auto"/>
          </w:tcPr>
          <w:p w14:paraId="7989C8C0">
            <w:pPr>
              <w:spacing w:after="0" w:line="240" w:lineRule="auto"/>
              <w:rPr>
                <w:rFonts w:ascii="Times New Roman" w:hAnsi="Times New Roman" w:cs="Times New Roman"/>
                <w:sz w:val="20"/>
                <w:szCs w:val="20"/>
              </w:rPr>
            </w:pPr>
            <w:r>
              <w:rPr>
                <w:rFonts w:ascii="Times New Roman" w:hAnsi="Times New Roman" w:cs="Times New Roman"/>
                <w:bCs/>
                <w:sz w:val="20"/>
                <w:szCs w:val="20"/>
              </w:rPr>
              <w:t>Стимулирование новых предпринимательских инициатив и частной инициативы по сбору, транспортированию твердых коммунальных отходов</w:t>
            </w:r>
          </w:p>
        </w:tc>
        <w:tc>
          <w:tcPr>
            <w:tcW w:w="1279" w:type="dxa"/>
            <w:shd w:val="clear" w:color="auto" w:fill="auto"/>
          </w:tcPr>
          <w:p w14:paraId="35E75CCB">
            <w:pPr>
              <w:spacing w:after="0" w:line="240" w:lineRule="auto"/>
              <w:rPr>
                <w:rFonts w:ascii="Times New Roman" w:hAnsi="Times New Roman" w:cs="Times New Roman"/>
                <w:sz w:val="20"/>
                <w:szCs w:val="20"/>
              </w:rPr>
            </w:pPr>
            <w:r>
              <w:rPr>
                <w:rFonts w:ascii="Times New Roman" w:hAnsi="Times New Roman" w:cs="Times New Roman"/>
                <w:bCs/>
                <w:sz w:val="20"/>
                <w:szCs w:val="20"/>
              </w:rPr>
              <w:t>2022-2025</w:t>
            </w:r>
          </w:p>
        </w:tc>
        <w:tc>
          <w:tcPr>
            <w:tcW w:w="1634" w:type="dxa"/>
            <w:vMerge w:val="restart"/>
            <w:shd w:val="clear" w:color="auto" w:fill="auto"/>
          </w:tcPr>
          <w:p w14:paraId="13277FB2">
            <w:pPr>
              <w:spacing w:after="0" w:line="240" w:lineRule="auto"/>
              <w:rPr>
                <w:rFonts w:ascii="Times New Roman" w:hAnsi="Times New Roman" w:cs="Times New Roman"/>
                <w:sz w:val="20"/>
                <w:szCs w:val="20"/>
              </w:rPr>
            </w:pPr>
            <w:r>
              <w:rPr>
                <w:rFonts w:ascii="Times New Roman" w:hAnsi="Times New Roman" w:cs="Times New Roman"/>
                <w:bCs/>
                <w:sz w:val="20"/>
                <w:szCs w:val="20"/>
              </w:rPr>
              <w:t>Администрация МО «Джидинский район»</w:t>
            </w:r>
          </w:p>
          <w:p w14:paraId="07DFB915">
            <w:pPr>
              <w:spacing w:after="0" w:line="240" w:lineRule="auto"/>
              <w:rPr>
                <w:rFonts w:ascii="Times New Roman" w:hAnsi="Times New Roman" w:cs="Times New Roman"/>
                <w:sz w:val="20"/>
                <w:szCs w:val="20"/>
              </w:rPr>
            </w:pPr>
          </w:p>
        </w:tc>
        <w:tc>
          <w:tcPr>
            <w:tcW w:w="1939" w:type="dxa"/>
            <w:vMerge w:val="restart"/>
            <w:shd w:val="clear" w:color="auto" w:fill="auto"/>
          </w:tcPr>
          <w:p w14:paraId="2CCC0C3C">
            <w:pPr>
              <w:spacing w:after="0" w:line="240" w:lineRule="auto"/>
              <w:rPr>
                <w:rFonts w:ascii="Times New Roman" w:hAnsi="Times New Roman" w:cs="Times New Roman"/>
                <w:sz w:val="20"/>
                <w:szCs w:val="20"/>
              </w:rPr>
            </w:pPr>
            <w:r>
              <w:rPr>
                <w:rFonts w:ascii="Times New Roman" w:hAnsi="Times New Roman" w:cs="Times New Roman"/>
                <w:bCs/>
                <w:sz w:val="20"/>
                <w:szCs w:val="20"/>
              </w:rPr>
              <w:t>Доля организаций частной формы собственности в сфере услуг по сбору и транспортированию ТКО, %</w:t>
            </w:r>
          </w:p>
        </w:tc>
        <w:tc>
          <w:tcPr>
            <w:tcW w:w="992" w:type="dxa"/>
            <w:vMerge w:val="restart"/>
            <w:shd w:val="clear" w:color="auto" w:fill="auto"/>
          </w:tcPr>
          <w:p w14:paraId="2AFE16B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995" w:type="dxa"/>
            <w:vMerge w:val="restart"/>
            <w:shd w:val="clear" w:color="auto" w:fill="auto"/>
          </w:tcPr>
          <w:p w14:paraId="70BA37C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1020" w:type="dxa"/>
            <w:vMerge w:val="restart"/>
            <w:shd w:val="clear" w:color="auto" w:fill="auto"/>
          </w:tcPr>
          <w:p w14:paraId="32FBC50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4332" w:type="dxa"/>
            <w:vMerge w:val="restart"/>
          </w:tcPr>
          <w:p w14:paraId="10012F37">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r>
              <w:rPr>
                <w:rFonts w:ascii="Times New Roman" w:hAnsi="Times New Roman" w:eastAsia="Times New Roman" w:cs="Times New Roman"/>
                <w:bCs/>
                <w:color w:val="000000"/>
                <w:kern w:val="36"/>
                <w:sz w:val="20"/>
                <w:szCs w:val="20"/>
                <w:lang w:eastAsia="ru-RU"/>
              </w:rPr>
              <w:t>Деятельность по сбору  и транспортированием твердых коммунальных отходов осуществляет ООО «Эко-Альянс», что составляет 100 %.</w:t>
            </w:r>
          </w:p>
          <w:p w14:paraId="187CFF10">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r>
              <w:rPr>
                <w:rFonts w:ascii="Times New Roman" w:hAnsi="Times New Roman" w:eastAsia="Times New Roman" w:cs="Times New Roman"/>
                <w:bCs/>
                <w:color w:val="000000"/>
                <w:kern w:val="36"/>
                <w:sz w:val="20"/>
                <w:szCs w:val="20"/>
                <w:lang w:eastAsia="ru-RU"/>
              </w:rPr>
              <w:t xml:space="preserve">В районе зарегистрированы </w:t>
            </w:r>
            <w:r>
              <w:rPr>
                <w:rFonts w:hint="default" w:ascii="Times New Roman" w:hAnsi="Times New Roman" w:eastAsia="Times New Roman" w:cs="Times New Roman"/>
                <w:bCs/>
                <w:color w:val="000000"/>
                <w:kern w:val="36"/>
                <w:sz w:val="20"/>
                <w:szCs w:val="20"/>
                <w:lang w:val="en-US" w:eastAsia="ru-RU"/>
              </w:rPr>
              <w:t>3</w:t>
            </w:r>
            <w:r>
              <w:rPr>
                <w:rFonts w:ascii="Times New Roman" w:hAnsi="Times New Roman" w:eastAsia="Times New Roman" w:cs="Times New Roman"/>
                <w:bCs/>
                <w:color w:val="000000"/>
                <w:kern w:val="36"/>
                <w:sz w:val="20"/>
                <w:szCs w:val="20"/>
                <w:lang w:eastAsia="ru-RU"/>
              </w:rPr>
              <w:t xml:space="preserve"> СМП, основным видом деятельности которых является «Сбор и обработка сточных вод».</w:t>
            </w:r>
          </w:p>
        </w:tc>
      </w:tr>
      <w:tr w14:paraId="56474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2CFEDED9">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10.2. </w:t>
            </w:r>
          </w:p>
        </w:tc>
        <w:tc>
          <w:tcPr>
            <w:tcW w:w="2382" w:type="dxa"/>
            <w:shd w:val="clear" w:color="auto" w:fill="auto"/>
          </w:tcPr>
          <w:p w14:paraId="48B800B3">
            <w:pPr>
              <w:spacing w:after="0" w:line="240" w:lineRule="auto"/>
              <w:rPr>
                <w:rFonts w:ascii="Times New Roman" w:hAnsi="Times New Roman" w:cs="Times New Roman"/>
                <w:sz w:val="20"/>
                <w:szCs w:val="20"/>
              </w:rPr>
            </w:pPr>
            <w:r>
              <w:rPr>
                <w:rFonts w:ascii="Times New Roman" w:hAnsi="Times New Roman" w:cs="Times New Roman"/>
                <w:bCs/>
                <w:sz w:val="20"/>
                <w:szCs w:val="20"/>
              </w:rPr>
              <w:t>Проведение «круглых столов», вебинаров, консультаций с действующими и потенциальными предпринимателями и коммерческими организациям</w:t>
            </w:r>
          </w:p>
        </w:tc>
        <w:tc>
          <w:tcPr>
            <w:tcW w:w="1279" w:type="dxa"/>
            <w:shd w:val="clear" w:color="auto" w:fill="auto"/>
          </w:tcPr>
          <w:p w14:paraId="55FFB302">
            <w:pPr>
              <w:spacing w:after="0" w:line="240" w:lineRule="auto"/>
              <w:rPr>
                <w:rFonts w:ascii="Times New Roman" w:hAnsi="Times New Roman" w:cs="Times New Roman"/>
                <w:sz w:val="20"/>
                <w:szCs w:val="20"/>
              </w:rPr>
            </w:pPr>
            <w:r>
              <w:rPr>
                <w:rFonts w:ascii="Times New Roman" w:hAnsi="Times New Roman" w:cs="Times New Roman"/>
                <w:bCs/>
                <w:sz w:val="20"/>
                <w:szCs w:val="20"/>
              </w:rPr>
              <w:t>2022-2025</w:t>
            </w:r>
          </w:p>
        </w:tc>
        <w:tc>
          <w:tcPr>
            <w:tcW w:w="1634" w:type="dxa"/>
            <w:vMerge w:val="continue"/>
            <w:shd w:val="clear" w:color="auto" w:fill="auto"/>
          </w:tcPr>
          <w:p w14:paraId="4D8347B7">
            <w:pPr>
              <w:spacing w:after="0" w:line="240" w:lineRule="auto"/>
              <w:rPr>
                <w:rFonts w:ascii="Times New Roman" w:hAnsi="Times New Roman" w:cs="Times New Roman"/>
                <w:sz w:val="20"/>
                <w:szCs w:val="20"/>
              </w:rPr>
            </w:pPr>
          </w:p>
        </w:tc>
        <w:tc>
          <w:tcPr>
            <w:tcW w:w="1939" w:type="dxa"/>
            <w:vMerge w:val="continue"/>
            <w:shd w:val="clear" w:color="auto" w:fill="auto"/>
          </w:tcPr>
          <w:p w14:paraId="40631837">
            <w:pPr>
              <w:spacing w:after="0" w:line="240" w:lineRule="auto"/>
              <w:rPr>
                <w:rFonts w:ascii="Times New Roman" w:hAnsi="Times New Roman" w:cs="Times New Roman"/>
                <w:sz w:val="20"/>
                <w:szCs w:val="20"/>
              </w:rPr>
            </w:pPr>
          </w:p>
        </w:tc>
        <w:tc>
          <w:tcPr>
            <w:tcW w:w="992" w:type="dxa"/>
            <w:vMerge w:val="continue"/>
            <w:shd w:val="clear" w:color="auto" w:fill="auto"/>
          </w:tcPr>
          <w:p w14:paraId="34A4BC90">
            <w:pPr>
              <w:autoSpaceDE w:val="0"/>
              <w:autoSpaceDN w:val="0"/>
              <w:adjustRightInd w:val="0"/>
              <w:spacing w:after="0" w:line="240" w:lineRule="auto"/>
              <w:rPr>
                <w:rFonts w:ascii="Times New Roman" w:hAnsi="Times New Roman" w:cs="Times New Roman"/>
                <w:sz w:val="20"/>
                <w:szCs w:val="20"/>
              </w:rPr>
            </w:pPr>
          </w:p>
        </w:tc>
        <w:tc>
          <w:tcPr>
            <w:tcW w:w="995" w:type="dxa"/>
            <w:vMerge w:val="continue"/>
            <w:shd w:val="clear" w:color="auto" w:fill="auto"/>
          </w:tcPr>
          <w:p w14:paraId="2EE2BE33">
            <w:pPr>
              <w:autoSpaceDE w:val="0"/>
              <w:autoSpaceDN w:val="0"/>
              <w:adjustRightInd w:val="0"/>
              <w:spacing w:after="0" w:line="240" w:lineRule="auto"/>
              <w:rPr>
                <w:rFonts w:ascii="Times New Roman" w:hAnsi="Times New Roman" w:cs="Times New Roman"/>
                <w:sz w:val="20"/>
                <w:szCs w:val="20"/>
              </w:rPr>
            </w:pPr>
          </w:p>
        </w:tc>
        <w:tc>
          <w:tcPr>
            <w:tcW w:w="1020" w:type="dxa"/>
            <w:vMerge w:val="continue"/>
            <w:shd w:val="clear" w:color="auto" w:fill="auto"/>
          </w:tcPr>
          <w:p w14:paraId="4BA774DB">
            <w:pPr>
              <w:autoSpaceDE w:val="0"/>
              <w:autoSpaceDN w:val="0"/>
              <w:adjustRightInd w:val="0"/>
              <w:spacing w:after="0" w:line="240" w:lineRule="auto"/>
              <w:rPr>
                <w:rFonts w:ascii="Times New Roman" w:hAnsi="Times New Roman" w:cs="Times New Roman"/>
                <w:sz w:val="20"/>
                <w:szCs w:val="20"/>
              </w:rPr>
            </w:pPr>
          </w:p>
        </w:tc>
        <w:tc>
          <w:tcPr>
            <w:tcW w:w="4332" w:type="dxa"/>
            <w:vMerge w:val="continue"/>
          </w:tcPr>
          <w:p w14:paraId="723AD697">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p>
        </w:tc>
      </w:tr>
      <w:tr w14:paraId="38223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74C4A59B">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10241" w:type="dxa"/>
            <w:gridSpan w:val="7"/>
            <w:shd w:val="clear" w:color="auto" w:fill="auto"/>
          </w:tcPr>
          <w:p w14:paraId="37122B4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Рынок выполнения работ по благоустройству городской среды</w:t>
            </w:r>
          </w:p>
        </w:tc>
        <w:tc>
          <w:tcPr>
            <w:tcW w:w="4332" w:type="dxa"/>
          </w:tcPr>
          <w:p w14:paraId="4F1372A6">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p>
        </w:tc>
      </w:tr>
      <w:tr w14:paraId="0CCF8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129A7C8E">
            <w:pPr>
              <w:spacing w:after="0" w:line="240" w:lineRule="auto"/>
              <w:rPr>
                <w:rFonts w:ascii="Times New Roman" w:hAnsi="Times New Roman" w:cs="Times New Roman"/>
                <w:sz w:val="20"/>
                <w:szCs w:val="20"/>
              </w:rPr>
            </w:pPr>
            <w:r>
              <w:rPr>
                <w:rFonts w:ascii="Times New Roman" w:hAnsi="Times New Roman" w:cs="Times New Roman"/>
                <w:bCs/>
                <w:sz w:val="20"/>
                <w:szCs w:val="20"/>
              </w:rPr>
              <w:t>11.1</w:t>
            </w:r>
          </w:p>
        </w:tc>
        <w:tc>
          <w:tcPr>
            <w:tcW w:w="2382" w:type="dxa"/>
            <w:shd w:val="clear" w:color="auto" w:fill="auto"/>
          </w:tcPr>
          <w:p w14:paraId="4BA9038A">
            <w:pPr>
              <w:spacing w:after="0" w:line="240" w:lineRule="auto"/>
              <w:rPr>
                <w:rFonts w:ascii="Times New Roman" w:hAnsi="Times New Roman" w:cs="Times New Roman"/>
                <w:sz w:val="20"/>
                <w:szCs w:val="20"/>
              </w:rPr>
            </w:pPr>
            <w:r>
              <w:rPr>
                <w:rFonts w:ascii="Times New Roman" w:hAnsi="Times New Roman" w:cs="Times New Roman"/>
                <w:bCs/>
                <w:sz w:val="20"/>
                <w:szCs w:val="20"/>
              </w:rPr>
              <w:t>Реализация   Государственной программы Республики Бурятия        «Формирование комфортной городской среды на 2018    -    2024    годы», утвержденной постановлением Правительства РБ от 25.10.2017 № 516</w:t>
            </w:r>
          </w:p>
        </w:tc>
        <w:tc>
          <w:tcPr>
            <w:tcW w:w="1279" w:type="dxa"/>
            <w:shd w:val="clear" w:color="auto" w:fill="auto"/>
          </w:tcPr>
          <w:p w14:paraId="2DF9A890">
            <w:pPr>
              <w:spacing w:after="0" w:line="240" w:lineRule="auto"/>
              <w:rPr>
                <w:rFonts w:ascii="Times New Roman" w:hAnsi="Times New Roman" w:cs="Times New Roman"/>
                <w:sz w:val="20"/>
                <w:szCs w:val="20"/>
              </w:rPr>
            </w:pPr>
            <w:r>
              <w:rPr>
                <w:rFonts w:ascii="Times New Roman" w:hAnsi="Times New Roman" w:cs="Times New Roman"/>
                <w:bCs/>
                <w:sz w:val="20"/>
                <w:szCs w:val="20"/>
              </w:rPr>
              <w:t>2022-2024</w:t>
            </w:r>
          </w:p>
        </w:tc>
        <w:tc>
          <w:tcPr>
            <w:tcW w:w="1634" w:type="dxa"/>
            <w:shd w:val="clear" w:color="auto" w:fill="auto"/>
          </w:tcPr>
          <w:p w14:paraId="5DC47793">
            <w:pPr>
              <w:spacing w:after="0" w:line="240" w:lineRule="auto"/>
              <w:rPr>
                <w:rFonts w:ascii="Times New Roman" w:hAnsi="Times New Roman" w:cs="Times New Roman"/>
                <w:sz w:val="20"/>
                <w:szCs w:val="20"/>
              </w:rPr>
            </w:pPr>
            <w:r>
              <w:rPr>
                <w:rFonts w:ascii="Times New Roman" w:hAnsi="Times New Roman" w:cs="Times New Roman"/>
                <w:bCs/>
                <w:sz w:val="20"/>
                <w:szCs w:val="20"/>
              </w:rPr>
              <w:t>Администрация МО «Джидинский район»</w:t>
            </w:r>
          </w:p>
        </w:tc>
        <w:tc>
          <w:tcPr>
            <w:tcW w:w="1939" w:type="dxa"/>
            <w:shd w:val="clear" w:color="auto" w:fill="auto"/>
          </w:tcPr>
          <w:p w14:paraId="552C2562">
            <w:pPr>
              <w:spacing w:after="0" w:line="240" w:lineRule="auto"/>
              <w:rPr>
                <w:rFonts w:ascii="Times New Roman" w:hAnsi="Times New Roman" w:cs="Times New Roman"/>
                <w:sz w:val="20"/>
                <w:szCs w:val="20"/>
              </w:rPr>
            </w:pPr>
            <w:r>
              <w:rPr>
                <w:rFonts w:ascii="Times New Roman" w:hAnsi="Times New Roman" w:cs="Times New Roman"/>
                <w:bCs/>
                <w:sz w:val="20"/>
                <w:szCs w:val="20"/>
              </w:rPr>
              <w:t>Доля  организаций  частной формы собственности в сфере выполнения работ         по благоустройству   городской среды, %</w:t>
            </w:r>
          </w:p>
        </w:tc>
        <w:tc>
          <w:tcPr>
            <w:tcW w:w="992" w:type="dxa"/>
            <w:shd w:val="clear" w:color="auto" w:fill="auto"/>
          </w:tcPr>
          <w:p w14:paraId="19A2F86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50</w:t>
            </w:r>
          </w:p>
        </w:tc>
        <w:tc>
          <w:tcPr>
            <w:tcW w:w="995" w:type="dxa"/>
            <w:shd w:val="clear" w:color="auto" w:fill="auto"/>
          </w:tcPr>
          <w:p w14:paraId="1C20F638">
            <w:pPr>
              <w:autoSpaceDE w:val="0"/>
              <w:autoSpaceDN w:val="0"/>
              <w:adjustRightInd w:val="0"/>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60</w:t>
            </w:r>
          </w:p>
        </w:tc>
        <w:tc>
          <w:tcPr>
            <w:tcW w:w="1020" w:type="dxa"/>
            <w:shd w:val="clear" w:color="auto" w:fill="auto"/>
          </w:tcPr>
          <w:p w14:paraId="3792718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4332" w:type="dxa"/>
          </w:tcPr>
          <w:p w14:paraId="081AF256">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r>
              <w:rPr>
                <w:rFonts w:ascii="Times New Roman" w:hAnsi="Times New Roman" w:eastAsia="Times New Roman" w:cs="Times New Roman"/>
                <w:bCs/>
                <w:color w:val="000000"/>
                <w:kern w:val="36"/>
                <w:sz w:val="20"/>
                <w:szCs w:val="20"/>
                <w:lang w:eastAsia="ru-RU"/>
              </w:rPr>
              <w:t>В рамках ГП «ФГКС» были проведены работы по благоустройству 1 общественной территории в</w:t>
            </w:r>
            <w:r>
              <w:rPr>
                <w:rFonts w:hint="default" w:ascii="Times New Roman" w:hAnsi="Times New Roman" w:eastAsia="Times New Roman" w:cs="Times New Roman"/>
                <w:bCs/>
                <w:color w:val="000000"/>
                <w:kern w:val="36"/>
                <w:sz w:val="20"/>
                <w:szCs w:val="20"/>
                <w:lang w:val="en-US" w:eastAsia="ru-RU"/>
              </w:rPr>
              <w:t xml:space="preserve"> с.Петропавловка по ул.Дзержинского «Благоустройство парковой зоны «Джидинская долина»</w:t>
            </w:r>
            <w:r>
              <w:rPr>
                <w:rFonts w:ascii="Times New Roman" w:hAnsi="Times New Roman" w:eastAsia="Times New Roman" w:cs="Times New Roman"/>
                <w:bCs/>
                <w:color w:val="000000"/>
                <w:kern w:val="36"/>
                <w:sz w:val="20"/>
                <w:szCs w:val="20"/>
                <w:lang w:eastAsia="ru-RU"/>
              </w:rPr>
              <w:t>. Подрядные работы осуществляла организация частной формы собственности, что составляет 100 %.</w:t>
            </w:r>
          </w:p>
        </w:tc>
      </w:tr>
      <w:tr w14:paraId="07739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05D19233">
            <w:pPr>
              <w:spacing w:after="0" w:line="240" w:lineRule="auto"/>
              <w:rPr>
                <w:rFonts w:ascii="Times New Roman" w:hAnsi="Times New Roman" w:cs="Times New Roman"/>
                <w:bCs/>
                <w:sz w:val="20"/>
                <w:szCs w:val="20"/>
              </w:rPr>
            </w:pPr>
            <w:r>
              <w:rPr>
                <w:rFonts w:ascii="Times New Roman" w:hAnsi="Times New Roman" w:cs="Times New Roman"/>
                <w:bCs/>
                <w:sz w:val="20"/>
                <w:szCs w:val="20"/>
              </w:rPr>
              <w:t>12</w:t>
            </w:r>
          </w:p>
        </w:tc>
        <w:tc>
          <w:tcPr>
            <w:tcW w:w="14573" w:type="dxa"/>
            <w:gridSpan w:val="8"/>
            <w:shd w:val="clear" w:color="auto" w:fill="auto"/>
          </w:tcPr>
          <w:p w14:paraId="6E45D119">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r>
              <w:rPr>
                <w:rFonts w:ascii="Times New Roman" w:hAnsi="Times New Roman" w:cs="Times New Roman"/>
                <w:bCs/>
                <w:sz w:val="20"/>
                <w:szCs w:val="20"/>
              </w:rPr>
              <w:t>Рынок выполнения работ по содержанию и текущему ремонту общего имущества собственников помещений в многоквартирном доме</w:t>
            </w:r>
          </w:p>
        </w:tc>
      </w:tr>
      <w:tr w14:paraId="71850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1EE47C6B">
            <w:pPr>
              <w:spacing w:after="0" w:line="240" w:lineRule="auto"/>
              <w:rPr>
                <w:rFonts w:ascii="Times New Roman" w:hAnsi="Times New Roman" w:cs="Times New Roman"/>
                <w:bCs/>
                <w:sz w:val="20"/>
                <w:szCs w:val="20"/>
              </w:rPr>
            </w:pPr>
            <w:r>
              <w:rPr>
                <w:rFonts w:ascii="Times New Roman" w:hAnsi="Times New Roman" w:cs="Times New Roman"/>
                <w:bCs/>
                <w:sz w:val="20"/>
                <w:szCs w:val="20"/>
              </w:rPr>
              <w:t>12.1</w:t>
            </w:r>
          </w:p>
        </w:tc>
        <w:tc>
          <w:tcPr>
            <w:tcW w:w="2382" w:type="dxa"/>
            <w:shd w:val="clear" w:color="auto" w:fill="auto"/>
          </w:tcPr>
          <w:p w14:paraId="3E85C98C">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Привлечение организаций, имеющих разрешение на  осуществление предпринимательской деятельности по управлению многоквартирными  домами </w:t>
            </w:r>
          </w:p>
        </w:tc>
        <w:tc>
          <w:tcPr>
            <w:tcW w:w="1279" w:type="dxa"/>
            <w:shd w:val="clear" w:color="auto" w:fill="auto"/>
          </w:tcPr>
          <w:p w14:paraId="2D91CDF0">
            <w:pPr>
              <w:spacing w:after="0" w:line="240" w:lineRule="auto"/>
              <w:rPr>
                <w:rFonts w:ascii="Times New Roman" w:hAnsi="Times New Roman" w:cs="Times New Roman"/>
                <w:bCs/>
                <w:sz w:val="20"/>
                <w:szCs w:val="20"/>
              </w:rPr>
            </w:pPr>
            <w:r>
              <w:rPr>
                <w:rFonts w:ascii="Times New Roman" w:hAnsi="Times New Roman" w:cs="Times New Roman"/>
                <w:bCs/>
                <w:sz w:val="20"/>
                <w:szCs w:val="20"/>
              </w:rPr>
              <w:t>2022-2024</w:t>
            </w:r>
          </w:p>
        </w:tc>
        <w:tc>
          <w:tcPr>
            <w:tcW w:w="1634" w:type="dxa"/>
            <w:shd w:val="clear" w:color="auto" w:fill="auto"/>
          </w:tcPr>
          <w:p w14:paraId="4D962E01">
            <w:pPr>
              <w:spacing w:after="0" w:line="240" w:lineRule="auto"/>
              <w:rPr>
                <w:rFonts w:ascii="Times New Roman" w:hAnsi="Times New Roman" w:cs="Times New Roman"/>
                <w:bCs/>
                <w:sz w:val="20"/>
                <w:szCs w:val="20"/>
              </w:rPr>
            </w:pPr>
            <w:r>
              <w:rPr>
                <w:rFonts w:ascii="Times New Roman" w:hAnsi="Times New Roman" w:cs="Times New Roman"/>
                <w:bCs/>
                <w:sz w:val="20"/>
                <w:szCs w:val="20"/>
              </w:rPr>
              <w:t>Администрация МО СП «Петропавловское</w:t>
            </w:r>
          </w:p>
        </w:tc>
        <w:tc>
          <w:tcPr>
            <w:tcW w:w="1939" w:type="dxa"/>
            <w:shd w:val="clear" w:color="auto" w:fill="auto"/>
          </w:tcPr>
          <w:p w14:paraId="156FB096">
            <w:pPr>
              <w:spacing w:after="0" w:line="240" w:lineRule="auto"/>
              <w:rPr>
                <w:rFonts w:ascii="Times New Roman" w:hAnsi="Times New Roman" w:cs="Times New Roman"/>
                <w:bCs/>
                <w:sz w:val="20"/>
                <w:szCs w:val="20"/>
              </w:rPr>
            </w:pPr>
            <w:r>
              <w:rPr>
                <w:rFonts w:ascii="Times New Roman" w:hAnsi="Times New Roman" w:cs="Times New Roman"/>
                <w:bCs/>
                <w:sz w:val="20"/>
                <w:szCs w:val="2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w:t>
            </w:r>
          </w:p>
        </w:tc>
        <w:tc>
          <w:tcPr>
            <w:tcW w:w="992" w:type="dxa"/>
            <w:shd w:val="clear" w:color="auto" w:fill="auto"/>
          </w:tcPr>
          <w:p w14:paraId="78D6244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995" w:type="dxa"/>
            <w:shd w:val="clear" w:color="auto" w:fill="auto"/>
          </w:tcPr>
          <w:p w14:paraId="4A39F9E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1020" w:type="dxa"/>
            <w:shd w:val="clear" w:color="auto" w:fill="auto"/>
          </w:tcPr>
          <w:p w14:paraId="2D34EB8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4332" w:type="dxa"/>
          </w:tcPr>
          <w:p w14:paraId="368DBADF">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r>
              <w:rPr>
                <w:rFonts w:ascii="Times New Roman" w:hAnsi="Times New Roman" w:eastAsia="Times New Roman" w:cs="Times New Roman"/>
                <w:bCs/>
                <w:color w:val="000000"/>
                <w:kern w:val="36"/>
                <w:sz w:val="20"/>
                <w:szCs w:val="20"/>
                <w:lang w:eastAsia="ru-RU"/>
              </w:rPr>
              <w:t>В 202</w:t>
            </w:r>
            <w:r>
              <w:rPr>
                <w:rFonts w:hint="default" w:ascii="Times New Roman" w:hAnsi="Times New Roman" w:eastAsia="Times New Roman" w:cs="Times New Roman"/>
                <w:bCs/>
                <w:color w:val="000000"/>
                <w:kern w:val="36"/>
                <w:sz w:val="20"/>
                <w:szCs w:val="20"/>
                <w:lang w:val="en-US" w:eastAsia="ru-RU"/>
              </w:rPr>
              <w:t>4</w:t>
            </w:r>
            <w:r>
              <w:rPr>
                <w:rFonts w:ascii="Times New Roman" w:hAnsi="Times New Roman" w:eastAsia="Times New Roman" w:cs="Times New Roman"/>
                <w:bCs/>
                <w:color w:val="000000"/>
                <w:kern w:val="36"/>
                <w:sz w:val="20"/>
                <w:szCs w:val="20"/>
                <w:lang w:eastAsia="ru-RU"/>
              </w:rPr>
              <w:t xml:space="preserve"> году </w:t>
            </w:r>
            <w:r>
              <w:rPr>
                <w:rFonts w:ascii="Times New Roman" w:hAnsi="Times New Roman" w:cs="Times New Roman"/>
                <w:bCs/>
                <w:sz w:val="20"/>
                <w:szCs w:val="20"/>
              </w:rPr>
              <w:t>работы по содержанию и текущему ремонту общего имущества собственников  помещений  в многоквартирном доме осуществляла организация ООО «Управляющая компания № 2».</w:t>
            </w:r>
          </w:p>
          <w:p w14:paraId="144336AD">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p>
          <w:p w14:paraId="623DA237">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p>
        </w:tc>
      </w:tr>
      <w:tr w14:paraId="04721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483C2282">
            <w:pPr>
              <w:spacing w:after="0" w:line="240" w:lineRule="auto"/>
              <w:rPr>
                <w:rFonts w:ascii="Times New Roman" w:hAnsi="Times New Roman" w:cs="Times New Roman"/>
                <w:bCs/>
                <w:sz w:val="20"/>
                <w:szCs w:val="20"/>
              </w:rPr>
            </w:pPr>
            <w:r>
              <w:rPr>
                <w:rFonts w:ascii="Times New Roman" w:hAnsi="Times New Roman" w:cs="Times New Roman"/>
                <w:bCs/>
                <w:sz w:val="20"/>
                <w:szCs w:val="20"/>
              </w:rPr>
              <w:t>13</w:t>
            </w:r>
          </w:p>
        </w:tc>
        <w:tc>
          <w:tcPr>
            <w:tcW w:w="14573" w:type="dxa"/>
            <w:gridSpan w:val="8"/>
            <w:shd w:val="clear" w:color="auto" w:fill="auto"/>
          </w:tcPr>
          <w:p w14:paraId="7995D750">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r>
              <w:rPr>
                <w:rFonts w:ascii="Times New Roman" w:hAnsi="Times New Roman" w:cs="Times New Roman"/>
                <w:sz w:val="20"/>
                <w:szCs w:val="20"/>
              </w:rPr>
              <w:t>Рынок поставки сжиженного газа в баллонах.</w:t>
            </w:r>
          </w:p>
        </w:tc>
      </w:tr>
      <w:tr w14:paraId="3F00A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184E6826">
            <w:pPr>
              <w:spacing w:after="0" w:line="240" w:lineRule="auto"/>
              <w:rPr>
                <w:rFonts w:ascii="Times New Roman" w:hAnsi="Times New Roman" w:cs="Times New Roman"/>
                <w:bCs/>
                <w:sz w:val="20"/>
                <w:szCs w:val="20"/>
              </w:rPr>
            </w:pPr>
            <w:r>
              <w:rPr>
                <w:rFonts w:ascii="Times New Roman" w:hAnsi="Times New Roman" w:cs="Times New Roman"/>
                <w:bCs/>
                <w:sz w:val="20"/>
                <w:szCs w:val="20"/>
              </w:rPr>
              <w:t>13.1.</w:t>
            </w:r>
          </w:p>
        </w:tc>
        <w:tc>
          <w:tcPr>
            <w:tcW w:w="2382" w:type="dxa"/>
            <w:shd w:val="clear" w:color="auto" w:fill="auto"/>
          </w:tcPr>
          <w:p w14:paraId="12FE312E">
            <w:pPr>
              <w:spacing w:after="0" w:line="240" w:lineRule="auto"/>
              <w:rPr>
                <w:rFonts w:ascii="Times New Roman" w:hAnsi="Times New Roman" w:cs="Times New Roman"/>
                <w:bCs/>
                <w:sz w:val="20"/>
                <w:szCs w:val="20"/>
              </w:rPr>
            </w:pPr>
            <w:r>
              <w:rPr>
                <w:rFonts w:ascii="Times New Roman" w:hAnsi="Times New Roman" w:cs="Times New Roman"/>
                <w:bCs/>
                <w:sz w:val="20"/>
                <w:szCs w:val="20"/>
              </w:rPr>
              <w:t>Мониторинг количества организаций частной формы собственности на рынке поставок сжиженного газа в баллонах.</w:t>
            </w:r>
          </w:p>
        </w:tc>
        <w:tc>
          <w:tcPr>
            <w:tcW w:w="1279" w:type="dxa"/>
            <w:shd w:val="clear" w:color="auto" w:fill="auto"/>
          </w:tcPr>
          <w:p w14:paraId="3CB16E1B">
            <w:pPr>
              <w:spacing w:after="0" w:line="240" w:lineRule="auto"/>
              <w:rPr>
                <w:rFonts w:ascii="Times New Roman" w:hAnsi="Times New Roman" w:cs="Times New Roman"/>
                <w:bCs/>
                <w:sz w:val="20"/>
                <w:szCs w:val="20"/>
              </w:rPr>
            </w:pPr>
            <w:r>
              <w:rPr>
                <w:rFonts w:ascii="Times New Roman" w:hAnsi="Times New Roman" w:cs="Times New Roman"/>
                <w:bCs/>
                <w:sz w:val="20"/>
                <w:szCs w:val="20"/>
              </w:rPr>
              <w:t>2022-2025</w:t>
            </w:r>
          </w:p>
        </w:tc>
        <w:tc>
          <w:tcPr>
            <w:tcW w:w="1634" w:type="dxa"/>
            <w:shd w:val="clear" w:color="auto" w:fill="auto"/>
          </w:tcPr>
          <w:p w14:paraId="7DD9C4B7">
            <w:pPr>
              <w:spacing w:after="0" w:line="240" w:lineRule="auto"/>
              <w:rPr>
                <w:rFonts w:ascii="Times New Roman" w:hAnsi="Times New Roman" w:cs="Times New Roman"/>
                <w:bCs/>
                <w:sz w:val="20"/>
                <w:szCs w:val="20"/>
              </w:rPr>
            </w:pPr>
            <w:r>
              <w:rPr>
                <w:rFonts w:ascii="Times New Roman" w:hAnsi="Times New Roman" w:cs="Times New Roman"/>
                <w:bCs/>
                <w:sz w:val="20"/>
                <w:szCs w:val="20"/>
              </w:rPr>
              <w:t>Администрация МО «Джидинский район»</w:t>
            </w:r>
          </w:p>
        </w:tc>
        <w:tc>
          <w:tcPr>
            <w:tcW w:w="1939" w:type="dxa"/>
            <w:shd w:val="clear" w:color="auto" w:fill="auto"/>
          </w:tcPr>
          <w:p w14:paraId="265CA88D">
            <w:pPr>
              <w:spacing w:after="0" w:line="240" w:lineRule="auto"/>
              <w:rPr>
                <w:rFonts w:ascii="Times New Roman" w:hAnsi="Times New Roman" w:cs="Times New Roman"/>
                <w:bCs/>
                <w:sz w:val="20"/>
                <w:szCs w:val="20"/>
              </w:rPr>
            </w:pPr>
            <w:r>
              <w:rPr>
                <w:rFonts w:ascii="Times New Roman" w:hAnsi="Times New Roman" w:cs="Times New Roman"/>
                <w:bCs/>
                <w:sz w:val="20"/>
                <w:szCs w:val="20"/>
              </w:rPr>
              <w:t>Доля организаций частной формы собственности в сфере поставки сжиженного газа в баллонах, %</w:t>
            </w:r>
          </w:p>
        </w:tc>
        <w:tc>
          <w:tcPr>
            <w:tcW w:w="992" w:type="dxa"/>
            <w:shd w:val="clear" w:color="auto" w:fill="auto"/>
          </w:tcPr>
          <w:p w14:paraId="4BBAFDA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995" w:type="dxa"/>
            <w:shd w:val="clear" w:color="auto" w:fill="auto"/>
          </w:tcPr>
          <w:p w14:paraId="5FA257C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1020" w:type="dxa"/>
            <w:shd w:val="clear" w:color="auto" w:fill="auto"/>
          </w:tcPr>
          <w:p w14:paraId="720EFC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4332" w:type="dxa"/>
          </w:tcPr>
          <w:p w14:paraId="43F23C50">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r>
              <w:rPr>
                <w:rFonts w:ascii="Times New Roman" w:hAnsi="Times New Roman" w:eastAsia="Times New Roman" w:cs="Times New Roman"/>
                <w:bCs/>
                <w:color w:val="000000"/>
                <w:kern w:val="36"/>
                <w:sz w:val="20"/>
                <w:szCs w:val="20"/>
                <w:lang w:eastAsia="ru-RU"/>
              </w:rPr>
              <w:t>Поставки сжиженного газа в баллонах в Джидинский район осуществляет ООО «Бурятгаз».</w:t>
            </w:r>
          </w:p>
        </w:tc>
      </w:tr>
      <w:tr w14:paraId="3CCB0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6F6E803E">
            <w:pPr>
              <w:spacing w:after="0" w:line="240" w:lineRule="auto"/>
              <w:rPr>
                <w:rFonts w:ascii="Times New Roman" w:hAnsi="Times New Roman" w:cs="Times New Roman"/>
                <w:bCs/>
                <w:sz w:val="20"/>
                <w:szCs w:val="20"/>
              </w:rPr>
            </w:pPr>
            <w:r>
              <w:rPr>
                <w:rFonts w:ascii="Times New Roman" w:hAnsi="Times New Roman" w:cs="Times New Roman"/>
                <w:bCs/>
                <w:sz w:val="20"/>
                <w:szCs w:val="20"/>
              </w:rPr>
              <w:t>14</w:t>
            </w:r>
          </w:p>
        </w:tc>
        <w:tc>
          <w:tcPr>
            <w:tcW w:w="14573" w:type="dxa"/>
            <w:gridSpan w:val="8"/>
            <w:shd w:val="clear" w:color="auto" w:fill="auto"/>
          </w:tcPr>
          <w:p w14:paraId="13F1C2CE">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r>
              <w:rPr>
                <w:rFonts w:ascii="Times New Roman" w:hAnsi="Times New Roman" w:cs="Times New Roman"/>
                <w:sz w:val="20"/>
                <w:szCs w:val="20"/>
              </w:rPr>
              <w:t>Рынок оказания услуг по перевозке пассажиров автомобильным транспортом по межмуниципальным маршрутам регулярных перевозок</w:t>
            </w:r>
          </w:p>
        </w:tc>
      </w:tr>
      <w:tr w14:paraId="3FCCC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28212FE5">
            <w:pPr>
              <w:spacing w:after="0" w:line="240" w:lineRule="auto"/>
              <w:rPr>
                <w:rFonts w:ascii="Times New Roman" w:hAnsi="Times New Roman" w:cs="Times New Roman"/>
                <w:bCs/>
                <w:sz w:val="20"/>
                <w:szCs w:val="20"/>
              </w:rPr>
            </w:pPr>
            <w:r>
              <w:rPr>
                <w:rFonts w:ascii="Times New Roman" w:hAnsi="Times New Roman" w:cs="Times New Roman"/>
                <w:bCs/>
                <w:sz w:val="20"/>
                <w:szCs w:val="20"/>
              </w:rPr>
              <w:t>14.1.</w:t>
            </w:r>
          </w:p>
        </w:tc>
        <w:tc>
          <w:tcPr>
            <w:tcW w:w="2382" w:type="dxa"/>
            <w:shd w:val="clear" w:color="auto" w:fill="auto"/>
          </w:tcPr>
          <w:p w14:paraId="1C373F9B">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Проведение мероприятий по пресечению деятельности нелегальных перевозчиков, включая организацию взаимодействия  с ГИБДД ОМВД по Джидинскому району</w:t>
            </w:r>
          </w:p>
        </w:tc>
        <w:tc>
          <w:tcPr>
            <w:tcW w:w="1279" w:type="dxa"/>
            <w:shd w:val="clear" w:color="auto" w:fill="auto"/>
          </w:tcPr>
          <w:p w14:paraId="0E8FE7DE">
            <w:pPr>
              <w:spacing w:after="0" w:line="240" w:lineRule="auto"/>
              <w:rPr>
                <w:rFonts w:ascii="Times New Roman" w:hAnsi="Times New Roman" w:cs="Times New Roman"/>
                <w:bCs/>
                <w:sz w:val="20"/>
                <w:szCs w:val="20"/>
              </w:rPr>
            </w:pPr>
            <w:r>
              <w:rPr>
                <w:rFonts w:ascii="Times New Roman" w:hAnsi="Times New Roman" w:cs="Times New Roman"/>
                <w:bCs/>
                <w:sz w:val="20"/>
                <w:szCs w:val="20"/>
              </w:rPr>
              <w:t>2022-2025</w:t>
            </w:r>
          </w:p>
        </w:tc>
        <w:tc>
          <w:tcPr>
            <w:tcW w:w="1634" w:type="dxa"/>
            <w:shd w:val="clear" w:color="auto" w:fill="auto"/>
          </w:tcPr>
          <w:p w14:paraId="41BED8DC">
            <w:pPr>
              <w:spacing w:after="0" w:line="240" w:lineRule="auto"/>
              <w:rPr>
                <w:rFonts w:ascii="Times New Roman" w:hAnsi="Times New Roman" w:cs="Times New Roman"/>
                <w:bCs/>
                <w:sz w:val="20"/>
                <w:szCs w:val="20"/>
              </w:rPr>
            </w:pPr>
            <w:r>
              <w:rPr>
                <w:rFonts w:ascii="Times New Roman" w:hAnsi="Times New Roman" w:cs="Times New Roman"/>
                <w:bCs/>
                <w:sz w:val="20"/>
                <w:szCs w:val="20"/>
              </w:rPr>
              <w:t>Администрация МО «Джидинский район» (по согласованию)</w:t>
            </w:r>
          </w:p>
        </w:tc>
        <w:tc>
          <w:tcPr>
            <w:tcW w:w="1939" w:type="dxa"/>
            <w:vMerge w:val="restart"/>
            <w:shd w:val="clear" w:color="auto" w:fill="auto"/>
          </w:tcPr>
          <w:p w14:paraId="51924604">
            <w:pPr>
              <w:spacing w:after="0" w:line="240" w:lineRule="auto"/>
              <w:rPr>
                <w:rFonts w:ascii="Times New Roman" w:hAnsi="Times New Roman" w:cs="Times New Roman"/>
                <w:bCs/>
                <w:sz w:val="20"/>
                <w:szCs w:val="20"/>
              </w:rPr>
            </w:pPr>
            <w:r>
              <w:rPr>
                <w:rFonts w:ascii="Times New Roman" w:hAnsi="Times New Roman" w:cs="Times New Roman"/>
                <w:bCs/>
                <w:sz w:val="20"/>
                <w:szCs w:val="20"/>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992" w:type="dxa"/>
            <w:vMerge w:val="restart"/>
            <w:shd w:val="clear" w:color="auto" w:fill="auto"/>
          </w:tcPr>
          <w:p w14:paraId="7394D5F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995" w:type="dxa"/>
            <w:vMerge w:val="restart"/>
            <w:shd w:val="clear" w:color="auto" w:fill="auto"/>
          </w:tcPr>
          <w:p w14:paraId="2FE1BF7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1020" w:type="dxa"/>
            <w:vMerge w:val="restart"/>
            <w:shd w:val="clear" w:color="auto" w:fill="auto"/>
          </w:tcPr>
          <w:p w14:paraId="027A5A5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4332" w:type="dxa"/>
            <w:vMerge w:val="restart"/>
          </w:tcPr>
          <w:p w14:paraId="609824C7">
            <w:pPr>
              <w:shd w:val="clear" w:color="auto" w:fill="FFFFFF"/>
              <w:spacing w:after="0" w:line="240" w:lineRule="auto"/>
              <w:outlineLvl w:val="0"/>
              <w:rPr>
                <w:rFonts w:hint="default" w:ascii="Times New Roman" w:hAnsi="Times New Roman" w:cs="Times New Roman"/>
                <w:bCs/>
                <w:sz w:val="20"/>
                <w:szCs w:val="20"/>
                <w:lang w:val="ru-RU"/>
              </w:rPr>
            </w:pPr>
            <w:r>
              <w:rPr>
                <w:rFonts w:ascii="Times New Roman" w:hAnsi="Times New Roman" w:cs="Times New Roman"/>
                <w:bCs/>
                <w:sz w:val="20"/>
                <w:szCs w:val="20"/>
              </w:rPr>
              <w:t>На межмуниципальных маршрутах регулярных перевозок оказывает услуги одна организация частной формы собственности</w:t>
            </w:r>
            <w:r>
              <w:rPr>
                <w:rFonts w:hint="default" w:ascii="Times New Roman" w:hAnsi="Times New Roman" w:cs="Times New Roman"/>
                <w:bCs/>
                <w:sz w:val="20"/>
                <w:szCs w:val="20"/>
                <w:lang w:val="ru-RU"/>
              </w:rPr>
              <w:t xml:space="preserve"> ООО «Автор».</w:t>
            </w:r>
          </w:p>
          <w:p w14:paraId="58980231">
            <w:pPr>
              <w:shd w:val="clear" w:color="auto" w:fill="FFFFFF"/>
              <w:spacing w:after="0" w:line="240" w:lineRule="auto"/>
              <w:outlineLvl w:val="0"/>
              <w:rPr>
                <w:rFonts w:ascii="Times New Roman" w:hAnsi="Times New Roman" w:cs="Times New Roman"/>
                <w:bCs/>
                <w:sz w:val="20"/>
                <w:szCs w:val="20"/>
              </w:rPr>
            </w:pPr>
          </w:p>
          <w:p w14:paraId="2AE8CB52">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p>
        </w:tc>
      </w:tr>
      <w:tr w14:paraId="1B9C7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2E988BC6">
            <w:pPr>
              <w:spacing w:after="0" w:line="240" w:lineRule="auto"/>
              <w:rPr>
                <w:rFonts w:ascii="Times New Roman" w:hAnsi="Times New Roman" w:cs="Times New Roman"/>
                <w:bCs/>
                <w:sz w:val="20"/>
                <w:szCs w:val="20"/>
              </w:rPr>
            </w:pPr>
            <w:r>
              <w:rPr>
                <w:rFonts w:ascii="Times New Roman" w:hAnsi="Times New Roman" w:cs="Times New Roman"/>
                <w:bCs/>
                <w:sz w:val="20"/>
                <w:szCs w:val="20"/>
              </w:rPr>
              <w:t>14.2.</w:t>
            </w:r>
          </w:p>
        </w:tc>
        <w:tc>
          <w:tcPr>
            <w:tcW w:w="2382" w:type="dxa"/>
            <w:shd w:val="clear" w:color="auto" w:fill="auto"/>
          </w:tcPr>
          <w:p w14:paraId="2D36F0EA">
            <w:pPr>
              <w:spacing w:after="0" w:line="240" w:lineRule="auto"/>
              <w:rPr>
                <w:rFonts w:ascii="Times New Roman" w:hAnsi="Times New Roman" w:cs="Times New Roman"/>
                <w:bCs/>
                <w:sz w:val="20"/>
                <w:szCs w:val="20"/>
              </w:rPr>
            </w:pPr>
            <w:r>
              <w:rPr>
                <w:rFonts w:ascii="Times New Roman" w:hAnsi="Times New Roman" w:cs="Times New Roman"/>
                <w:bCs/>
                <w:sz w:val="20"/>
                <w:szCs w:val="20"/>
              </w:rPr>
              <w:t>Согласование количества автомобилей, участвующих в межмуниципальном маршруте регулярных перевозок</w:t>
            </w:r>
          </w:p>
        </w:tc>
        <w:tc>
          <w:tcPr>
            <w:tcW w:w="1279" w:type="dxa"/>
            <w:shd w:val="clear" w:color="auto" w:fill="auto"/>
          </w:tcPr>
          <w:p w14:paraId="2FC50D83">
            <w:pPr>
              <w:spacing w:after="0" w:line="240" w:lineRule="auto"/>
              <w:rPr>
                <w:rFonts w:ascii="Times New Roman" w:hAnsi="Times New Roman" w:cs="Times New Roman"/>
                <w:bCs/>
                <w:sz w:val="20"/>
                <w:szCs w:val="20"/>
              </w:rPr>
            </w:pPr>
            <w:r>
              <w:rPr>
                <w:rFonts w:ascii="Times New Roman" w:hAnsi="Times New Roman" w:cs="Times New Roman"/>
                <w:bCs/>
                <w:sz w:val="20"/>
                <w:szCs w:val="20"/>
              </w:rPr>
              <w:t>2022-2025</w:t>
            </w:r>
          </w:p>
        </w:tc>
        <w:tc>
          <w:tcPr>
            <w:tcW w:w="1634" w:type="dxa"/>
            <w:shd w:val="clear" w:color="auto" w:fill="auto"/>
          </w:tcPr>
          <w:p w14:paraId="35A41F86">
            <w:pPr>
              <w:spacing w:after="0" w:line="240" w:lineRule="auto"/>
              <w:rPr>
                <w:rFonts w:ascii="Times New Roman" w:hAnsi="Times New Roman" w:cs="Times New Roman"/>
                <w:bCs/>
                <w:sz w:val="20"/>
                <w:szCs w:val="20"/>
              </w:rPr>
            </w:pPr>
            <w:r>
              <w:rPr>
                <w:rFonts w:ascii="Times New Roman" w:hAnsi="Times New Roman" w:cs="Times New Roman"/>
                <w:bCs/>
                <w:sz w:val="20"/>
                <w:szCs w:val="20"/>
              </w:rPr>
              <w:t>Администрация МО «Джидинский район»</w:t>
            </w:r>
          </w:p>
        </w:tc>
        <w:tc>
          <w:tcPr>
            <w:tcW w:w="1939" w:type="dxa"/>
            <w:vMerge w:val="continue"/>
            <w:shd w:val="clear" w:color="auto" w:fill="auto"/>
          </w:tcPr>
          <w:p w14:paraId="745A35B6">
            <w:pPr>
              <w:spacing w:after="0" w:line="240" w:lineRule="auto"/>
              <w:rPr>
                <w:rFonts w:ascii="Times New Roman" w:hAnsi="Times New Roman" w:cs="Times New Roman"/>
                <w:bCs/>
                <w:sz w:val="20"/>
                <w:szCs w:val="20"/>
              </w:rPr>
            </w:pPr>
          </w:p>
        </w:tc>
        <w:tc>
          <w:tcPr>
            <w:tcW w:w="992" w:type="dxa"/>
            <w:vMerge w:val="continue"/>
            <w:shd w:val="clear" w:color="auto" w:fill="auto"/>
          </w:tcPr>
          <w:p w14:paraId="43CB85BF">
            <w:pPr>
              <w:autoSpaceDE w:val="0"/>
              <w:autoSpaceDN w:val="0"/>
              <w:adjustRightInd w:val="0"/>
              <w:spacing w:after="0" w:line="240" w:lineRule="auto"/>
              <w:rPr>
                <w:rFonts w:ascii="Times New Roman" w:hAnsi="Times New Roman" w:cs="Times New Roman"/>
                <w:sz w:val="20"/>
                <w:szCs w:val="20"/>
              </w:rPr>
            </w:pPr>
          </w:p>
        </w:tc>
        <w:tc>
          <w:tcPr>
            <w:tcW w:w="995" w:type="dxa"/>
            <w:vMerge w:val="continue"/>
            <w:shd w:val="clear" w:color="auto" w:fill="auto"/>
          </w:tcPr>
          <w:p w14:paraId="71D6C953">
            <w:pPr>
              <w:autoSpaceDE w:val="0"/>
              <w:autoSpaceDN w:val="0"/>
              <w:adjustRightInd w:val="0"/>
              <w:spacing w:after="0" w:line="240" w:lineRule="auto"/>
              <w:rPr>
                <w:rFonts w:ascii="Times New Roman" w:hAnsi="Times New Roman" w:cs="Times New Roman"/>
                <w:sz w:val="20"/>
                <w:szCs w:val="20"/>
              </w:rPr>
            </w:pPr>
          </w:p>
        </w:tc>
        <w:tc>
          <w:tcPr>
            <w:tcW w:w="1020" w:type="dxa"/>
            <w:vMerge w:val="continue"/>
            <w:shd w:val="clear" w:color="auto" w:fill="auto"/>
          </w:tcPr>
          <w:p w14:paraId="57F6664B">
            <w:pPr>
              <w:autoSpaceDE w:val="0"/>
              <w:autoSpaceDN w:val="0"/>
              <w:adjustRightInd w:val="0"/>
              <w:spacing w:after="0" w:line="240" w:lineRule="auto"/>
              <w:rPr>
                <w:rFonts w:ascii="Times New Roman" w:hAnsi="Times New Roman" w:cs="Times New Roman"/>
                <w:sz w:val="20"/>
                <w:szCs w:val="20"/>
              </w:rPr>
            </w:pPr>
          </w:p>
        </w:tc>
        <w:tc>
          <w:tcPr>
            <w:tcW w:w="4332" w:type="dxa"/>
            <w:vMerge w:val="continue"/>
          </w:tcPr>
          <w:p w14:paraId="22BF2FE0">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p>
        </w:tc>
      </w:tr>
      <w:tr w14:paraId="37038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13190697">
            <w:pPr>
              <w:spacing w:after="0" w:line="240" w:lineRule="auto"/>
              <w:rPr>
                <w:rFonts w:ascii="Times New Roman" w:hAnsi="Times New Roman" w:cs="Times New Roman"/>
                <w:bCs/>
                <w:sz w:val="20"/>
                <w:szCs w:val="20"/>
              </w:rPr>
            </w:pPr>
            <w:r>
              <w:rPr>
                <w:rFonts w:ascii="Times New Roman" w:hAnsi="Times New Roman" w:cs="Times New Roman"/>
                <w:bCs/>
                <w:sz w:val="20"/>
                <w:szCs w:val="20"/>
              </w:rPr>
              <w:t>15</w:t>
            </w:r>
          </w:p>
        </w:tc>
        <w:tc>
          <w:tcPr>
            <w:tcW w:w="14573" w:type="dxa"/>
            <w:gridSpan w:val="8"/>
            <w:shd w:val="clear" w:color="auto" w:fill="auto"/>
          </w:tcPr>
          <w:p w14:paraId="1BB62DB0">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r>
              <w:rPr>
                <w:rFonts w:ascii="Times New Roman" w:hAnsi="Times New Roman" w:cs="Times New Roman"/>
                <w:bCs/>
                <w:sz w:val="20"/>
                <w:szCs w:val="20"/>
              </w:rPr>
              <w:t>Рынок оказания услуг по перевозке пассажиров автомобильным транспортом по муниципальным маршрутам регулярных перевозок</w:t>
            </w:r>
          </w:p>
        </w:tc>
      </w:tr>
      <w:tr w14:paraId="2A883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1D87A076">
            <w:pPr>
              <w:spacing w:after="0" w:line="240" w:lineRule="auto"/>
              <w:rPr>
                <w:rFonts w:ascii="Times New Roman" w:hAnsi="Times New Roman" w:cs="Times New Roman"/>
                <w:bCs/>
                <w:sz w:val="20"/>
                <w:szCs w:val="20"/>
              </w:rPr>
            </w:pPr>
            <w:r>
              <w:rPr>
                <w:rFonts w:ascii="Times New Roman" w:hAnsi="Times New Roman" w:cs="Times New Roman"/>
                <w:bCs/>
                <w:sz w:val="20"/>
                <w:szCs w:val="20"/>
              </w:rPr>
              <w:t>15.1</w:t>
            </w:r>
          </w:p>
        </w:tc>
        <w:tc>
          <w:tcPr>
            <w:tcW w:w="2382" w:type="dxa"/>
            <w:shd w:val="clear" w:color="auto" w:fill="auto"/>
          </w:tcPr>
          <w:p w14:paraId="77238FC1">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Проведение работы по организации  услуг по    перевозке пассажиров автомобильным  транспортом по          муниципальным маршрутам          регулярных перевозок</w:t>
            </w:r>
          </w:p>
        </w:tc>
        <w:tc>
          <w:tcPr>
            <w:tcW w:w="1279" w:type="dxa"/>
            <w:shd w:val="clear" w:color="auto" w:fill="auto"/>
          </w:tcPr>
          <w:p w14:paraId="2A4EC47E">
            <w:pPr>
              <w:spacing w:after="0" w:line="240" w:lineRule="auto"/>
              <w:rPr>
                <w:rFonts w:ascii="Times New Roman" w:hAnsi="Times New Roman" w:cs="Times New Roman"/>
                <w:bCs/>
                <w:sz w:val="20"/>
                <w:szCs w:val="20"/>
              </w:rPr>
            </w:pPr>
            <w:r>
              <w:rPr>
                <w:rFonts w:ascii="Times New Roman" w:hAnsi="Times New Roman" w:cs="Times New Roman"/>
                <w:bCs/>
                <w:sz w:val="20"/>
                <w:szCs w:val="20"/>
              </w:rPr>
              <w:t>2022-2025</w:t>
            </w:r>
          </w:p>
        </w:tc>
        <w:tc>
          <w:tcPr>
            <w:tcW w:w="1634" w:type="dxa"/>
            <w:vMerge w:val="restart"/>
            <w:shd w:val="clear" w:color="auto" w:fill="auto"/>
          </w:tcPr>
          <w:p w14:paraId="2AD4E679">
            <w:pPr>
              <w:spacing w:after="0" w:line="240" w:lineRule="auto"/>
              <w:rPr>
                <w:rFonts w:ascii="Times New Roman" w:hAnsi="Times New Roman" w:cs="Times New Roman"/>
                <w:bCs/>
                <w:sz w:val="20"/>
                <w:szCs w:val="20"/>
              </w:rPr>
            </w:pPr>
            <w:r>
              <w:rPr>
                <w:rFonts w:ascii="Times New Roman" w:hAnsi="Times New Roman" w:cs="Times New Roman"/>
                <w:bCs/>
                <w:sz w:val="20"/>
                <w:szCs w:val="20"/>
              </w:rPr>
              <w:t>Администрация МО «Джидинский район»</w:t>
            </w:r>
          </w:p>
        </w:tc>
        <w:tc>
          <w:tcPr>
            <w:tcW w:w="1939" w:type="dxa"/>
            <w:vMerge w:val="restart"/>
            <w:shd w:val="clear" w:color="auto" w:fill="auto"/>
          </w:tcPr>
          <w:p w14:paraId="449A7B7C">
            <w:pPr>
              <w:spacing w:after="0" w:line="240" w:lineRule="auto"/>
              <w:rPr>
                <w:rFonts w:ascii="Times New Roman" w:hAnsi="Times New Roman" w:cs="Times New Roman"/>
                <w:bCs/>
                <w:sz w:val="20"/>
                <w:szCs w:val="20"/>
              </w:rPr>
            </w:pPr>
            <w:r>
              <w:rPr>
                <w:rFonts w:ascii="Times New Roman" w:hAnsi="Times New Roman" w:cs="Times New Roman"/>
                <w:bCs/>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tc>
        <w:tc>
          <w:tcPr>
            <w:tcW w:w="992" w:type="dxa"/>
            <w:vMerge w:val="restart"/>
            <w:shd w:val="clear" w:color="auto" w:fill="auto"/>
          </w:tcPr>
          <w:p w14:paraId="7580217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95" w:type="dxa"/>
            <w:vMerge w:val="restart"/>
            <w:shd w:val="clear" w:color="auto" w:fill="auto"/>
          </w:tcPr>
          <w:p w14:paraId="4F9158E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1020" w:type="dxa"/>
            <w:vMerge w:val="restart"/>
            <w:shd w:val="clear" w:color="auto" w:fill="auto"/>
          </w:tcPr>
          <w:p w14:paraId="160D760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332" w:type="dxa"/>
            <w:vMerge w:val="restart"/>
          </w:tcPr>
          <w:p w14:paraId="2CCBCA83">
            <w:pPr>
              <w:autoSpaceDE w:val="0"/>
              <w:autoSpaceDN w:val="0"/>
              <w:adjustRightInd w:val="0"/>
              <w:spacing w:after="0" w:line="240" w:lineRule="auto"/>
              <w:rPr>
                <w:rFonts w:hint="default" w:ascii="Times New Roman" w:hAnsi="Times New Roman" w:cs="Times New Roman"/>
                <w:b w:val="0"/>
                <w:bCs w:val="0"/>
                <w:sz w:val="20"/>
                <w:szCs w:val="20"/>
                <w:lang w:val="ru-RU"/>
              </w:rPr>
            </w:pPr>
            <w:r>
              <w:rPr>
                <w:rFonts w:ascii="Times New Roman" w:hAnsi="Times New Roman" w:cs="Times New Roman"/>
                <w:sz w:val="20"/>
                <w:szCs w:val="20"/>
              </w:rPr>
              <w:t>В 202</w:t>
            </w:r>
            <w:r>
              <w:rPr>
                <w:rFonts w:hint="default" w:ascii="Times New Roman" w:hAnsi="Times New Roman" w:cs="Times New Roman"/>
                <w:sz w:val="20"/>
                <w:szCs w:val="20"/>
                <w:lang w:val="ru-RU"/>
              </w:rPr>
              <w:t>4</w:t>
            </w:r>
            <w:r>
              <w:rPr>
                <w:rFonts w:ascii="Times New Roman" w:hAnsi="Times New Roman" w:cs="Times New Roman"/>
                <w:sz w:val="20"/>
                <w:szCs w:val="20"/>
              </w:rPr>
              <w:t xml:space="preserve"> году муниципальные маршруты регулярных перевозок на территории Джидинского района </w:t>
            </w:r>
            <w:r>
              <w:rPr>
                <w:rFonts w:ascii="Times New Roman" w:hAnsi="Times New Roman" w:cs="Times New Roman"/>
                <w:sz w:val="20"/>
                <w:szCs w:val="20"/>
                <w:lang w:val="ru-RU"/>
              </w:rPr>
              <w:t>осуществляло</w:t>
            </w:r>
            <w:r>
              <w:rPr>
                <w:rFonts w:hint="default" w:ascii="Times New Roman" w:hAnsi="Times New Roman" w:cs="Times New Roman"/>
                <w:sz w:val="20"/>
                <w:szCs w:val="20"/>
                <w:lang w:val="ru-RU"/>
              </w:rPr>
              <w:t xml:space="preserve"> </w:t>
            </w:r>
            <w:r>
              <w:rPr>
                <w:rFonts w:hint="default" w:ascii="Times New Roman" w:hAnsi="Times New Roman" w:eastAsia="sans-serif" w:cs="Times New Roman"/>
                <w:b w:val="0"/>
                <w:bCs w:val="0"/>
                <w:i w:val="0"/>
                <w:iCs w:val="0"/>
                <w:caps w:val="0"/>
                <w:color w:val="111111"/>
                <w:spacing w:val="0"/>
                <w:sz w:val="20"/>
                <w:szCs w:val="20"/>
                <w:shd w:val="clear" w:fill="FFFFFF"/>
              </w:rPr>
              <w:t>МАУ "АХО УПРАВЛЕНИЯ ОБРАЗОВАНИЯ"</w:t>
            </w:r>
            <w:r>
              <w:rPr>
                <w:rFonts w:hint="default" w:ascii="Times New Roman" w:hAnsi="Times New Roman" w:eastAsia="sans-serif" w:cs="Times New Roman"/>
                <w:b w:val="0"/>
                <w:bCs w:val="0"/>
                <w:i w:val="0"/>
                <w:iCs w:val="0"/>
                <w:caps w:val="0"/>
                <w:color w:val="111111"/>
                <w:spacing w:val="0"/>
                <w:sz w:val="20"/>
                <w:szCs w:val="20"/>
                <w:shd w:val="clear" w:fill="FFFFFF"/>
                <w:lang w:val="ru-RU"/>
              </w:rPr>
              <w:t xml:space="preserve">. </w:t>
            </w:r>
          </w:p>
          <w:p w14:paraId="4B96BF96">
            <w:pPr>
              <w:spacing w:line="240" w:lineRule="auto"/>
              <w:ind w:left="0" w:leftChars="0" w:firstLine="0" w:firstLineChars="0"/>
              <w:jc w:val="both"/>
              <w:rPr>
                <w:rFonts w:hint="default" w:ascii="Times New Roman" w:hAnsi="Times New Roman" w:cs="Times New Roman"/>
                <w:color w:val="auto"/>
                <w:sz w:val="20"/>
                <w:szCs w:val="20"/>
                <w:lang w:val="ru-RU"/>
              </w:rPr>
            </w:pPr>
            <w:r>
              <w:rPr>
                <w:rFonts w:hint="default" w:ascii="Times New Roman" w:hAnsi="Times New Roman" w:cs="Times New Roman"/>
                <w:color w:val="auto"/>
                <w:sz w:val="20"/>
                <w:szCs w:val="20"/>
                <w:lang w:val="ru-RU"/>
              </w:rPr>
              <w:t>Д</w:t>
            </w:r>
            <w:r>
              <w:rPr>
                <w:rFonts w:hint="default" w:ascii="Times New Roman" w:hAnsi="Times New Roman" w:cs="Times New Roman"/>
                <w:color w:val="auto"/>
                <w:sz w:val="20"/>
                <w:szCs w:val="20"/>
              </w:rPr>
              <w:t>ействуют три муниципальных маршрута</w:t>
            </w:r>
            <w:r>
              <w:rPr>
                <w:rFonts w:hint="default" w:ascii="Times New Roman" w:hAnsi="Times New Roman" w:cs="Times New Roman"/>
                <w:color w:val="auto"/>
                <w:sz w:val="20"/>
                <w:szCs w:val="20"/>
                <w:lang w:val="ru-RU"/>
              </w:rPr>
              <w:t xml:space="preserve">: </w:t>
            </w:r>
          </w:p>
          <w:p w14:paraId="07507D94">
            <w:pPr>
              <w:spacing w:line="240" w:lineRule="auto"/>
              <w:jc w:val="both"/>
              <w:rPr>
                <w:rFonts w:hint="default" w:ascii="Times New Roman" w:hAnsi="Times New Roman" w:cs="Times New Roman"/>
                <w:color w:val="auto"/>
                <w:sz w:val="20"/>
                <w:szCs w:val="20"/>
                <w:lang w:val="ru-RU"/>
              </w:rPr>
            </w:pPr>
            <w:r>
              <w:rPr>
                <w:rFonts w:hint="default" w:ascii="Times New Roman" w:hAnsi="Times New Roman" w:cs="Times New Roman"/>
                <w:color w:val="auto"/>
                <w:sz w:val="20"/>
                <w:szCs w:val="20"/>
              </w:rPr>
              <w:t>Маршрут № 1 «Джида – Петропавловка»;</w:t>
            </w:r>
            <w:r>
              <w:rPr>
                <w:rFonts w:hint="default" w:ascii="Times New Roman" w:hAnsi="Times New Roman" w:cs="Times New Roman"/>
                <w:color w:val="auto"/>
                <w:sz w:val="20"/>
                <w:szCs w:val="20"/>
                <w:lang w:val="ru-RU"/>
              </w:rPr>
              <w:t xml:space="preserve"> </w:t>
            </w:r>
          </w:p>
          <w:p w14:paraId="30F7974A">
            <w:pPr>
              <w:spacing w:line="240" w:lineRule="auto"/>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Маршрут № 2 «Цаган – Усун – Петропавловка»; </w:t>
            </w:r>
          </w:p>
          <w:p w14:paraId="32740BB0">
            <w:pPr>
              <w:spacing w:line="240" w:lineRule="auto"/>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Маршрут № 3 «Алцак – Петропавловка».</w:t>
            </w:r>
          </w:p>
          <w:p w14:paraId="3EF7C9E9">
            <w:pPr>
              <w:autoSpaceDE w:val="0"/>
              <w:autoSpaceDN w:val="0"/>
              <w:adjustRightInd w:val="0"/>
              <w:spacing w:after="0" w:line="240" w:lineRule="auto"/>
              <w:rPr>
                <w:rFonts w:ascii="Times New Roman" w:hAnsi="Times New Roman" w:eastAsia="Times New Roman" w:cs="Times New Roman"/>
                <w:bCs/>
                <w:color w:val="000000"/>
                <w:kern w:val="36"/>
                <w:sz w:val="20"/>
                <w:szCs w:val="20"/>
                <w:lang w:eastAsia="ru-RU"/>
              </w:rPr>
            </w:pPr>
          </w:p>
        </w:tc>
      </w:tr>
      <w:tr w14:paraId="6F14A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47F98012">
            <w:pPr>
              <w:spacing w:after="0" w:line="240" w:lineRule="auto"/>
              <w:rPr>
                <w:rFonts w:ascii="Times New Roman" w:hAnsi="Times New Roman" w:cs="Times New Roman"/>
                <w:bCs/>
                <w:sz w:val="20"/>
                <w:szCs w:val="20"/>
              </w:rPr>
            </w:pPr>
            <w:r>
              <w:rPr>
                <w:rFonts w:ascii="Times New Roman" w:hAnsi="Times New Roman" w:cs="Times New Roman"/>
                <w:bCs/>
                <w:sz w:val="20"/>
                <w:szCs w:val="20"/>
              </w:rPr>
              <w:t>15.2</w:t>
            </w:r>
          </w:p>
        </w:tc>
        <w:tc>
          <w:tcPr>
            <w:tcW w:w="2382" w:type="dxa"/>
            <w:shd w:val="clear" w:color="auto" w:fill="auto"/>
          </w:tcPr>
          <w:p w14:paraId="49B31991">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Проведение разъяснительной работы с перевозчиками по улучшению  качества обслуживания  населения  и повышению безопасности перевозок.</w:t>
            </w:r>
          </w:p>
        </w:tc>
        <w:tc>
          <w:tcPr>
            <w:tcW w:w="1279" w:type="dxa"/>
            <w:shd w:val="clear" w:color="auto" w:fill="auto"/>
          </w:tcPr>
          <w:p w14:paraId="76E8A025">
            <w:pPr>
              <w:spacing w:after="0" w:line="240" w:lineRule="auto"/>
              <w:rPr>
                <w:rFonts w:ascii="Times New Roman" w:hAnsi="Times New Roman" w:cs="Times New Roman"/>
                <w:bCs/>
                <w:sz w:val="20"/>
                <w:szCs w:val="20"/>
              </w:rPr>
            </w:pPr>
            <w:r>
              <w:rPr>
                <w:rFonts w:ascii="Times New Roman" w:hAnsi="Times New Roman" w:cs="Times New Roman"/>
                <w:bCs/>
                <w:sz w:val="20"/>
                <w:szCs w:val="20"/>
              </w:rPr>
              <w:t>2022-2025</w:t>
            </w:r>
          </w:p>
        </w:tc>
        <w:tc>
          <w:tcPr>
            <w:tcW w:w="1634" w:type="dxa"/>
            <w:vMerge w:val="continue"/>
            <w:shd w:val="clear" w:color="auto" w:fill="auto"/>
          </w:tcPr>
          <w:p w14:paraId="5554AECA">
            <w:pPr>
              <w:spacing w:after="0" w:line="240" w:lineRule="auto"/>
              <w:rPr>
                <w:rFonts w:ascii="Times New Roman" w:hAnsi="Times New Roman" w:cs="Times New Roman"/>
                <w:bCs/>
                <w:sz w:val="20"/>
                <w:szCs w:val="20"/>
              </w:rPr>
            </w:pPr>
          </w:p>
        </w:tc>
        <w:tc>
          <w:tcPr>
            <w:tcW w:w="1939" w:type="dxa"/>
            <w:vMerge w:val="continue"/>
            <w:shd w:val="clear" w:color="auto" w:fill="auto"/>
          </w:tcPr>
          <w:p w14:paraId="2CC26542">
            <w:pPr>
              <w:spacing w:after="0" w:line="240" w:lineRule="auto"/>
              <w:rPr>
                <w:rFonts w:ascii="Times New Roman" w:hAnsi="Times New Roman" w:cs="Times New Roman"/>
                <w:bCs/>
                <w:sz w:val="20"/>
                <w:szCs w:val="20"/>
              </w:rPr>
            </w:pPr>
          </w:p>
        </w:tc>
        <w:tc>
          <w:tcPr>
            <w:tcW w:w="992" w:type="dxa"/>
            <w:vMerge w:val="continue"/>
            <w:shd w:val="clear" w:color="auto" w:fill="auto"/>
          </w:tcPr>
          <w:p w14:paraId="38B361B4">
            <w:pPr>
              <w:autoSpaceDE w:val="0"/>
              <w:autoSpaceDN w:val="0"/>
              <w:adjustRightInd w:val="0"/>
              <w:spacing w:after="0" w:line="240" w:lineRule="auto"/>
              <w:rPr>
                <w:rFonts w:ascii="Times New Roman" w:hAnsi="Times New Roman" w:cs="Times New Roman"/>
                <w:sz w:val="20"/>
                <w:szCs w:val="20"/>
              </w:rPr>
            </w:pPr>
          </w:p>
        </w:tc>
        <w:tc>
          <w:tcPr>
            <w:tcW w:w="995" w:type="dxa"/>
            <w:vMerge w:val="continue"/>
            <w:shd w:val="clear" w:color="auto" w:fill="auto"/>
          </w:tcPr>
          <w:p w14:paraId="54B8103B">
            <w:pPr>
              <w:autoSpaceDE w:val="0"/>
              <w:autoSpaceDN w:val="0"/>
              <w:adjustRightInd w:val="0"/>
              <w:spacing w:after="0" w:line="240" w:lineRule="auto"/>
              <w:rPr>
                <w:rFonts w:ascii="Times New Roman" w:hAnsi="Times New Roman" w:cs="Times New Roman"/>
                <w:sz w:val="20"/>
                <w:szCs w:val="20"/>
              </w:rPr>
            </w:pPr>
          </w:p>
        </w:tc>
        <w:tc>
          <w:tcPr>
            <w:tcW w:w="1020" w:type="dxa"/>
            <w:vMerge w:val="continue"/>
            <w:shd w:val="clear" w:color="auto" w:fill="auto"/>
          </w:tcPr>
          <w:p w14:paraId="3453791B">
            <w:pPr>
              <w:autoSpaceDE w:val="0"/>
              <w:autoSpaceDN w:val="0"/>
              <w:adjustRightInd w:val="0"/>
              <w:spacing w:after="0" w:line="240" w:lineRule="auto"/>
              <w:rPr>
                <w:rFonts w:ascii="Times New Roman" w:hAnsi="Times New Roman" w:cs="Times New Roman"/>
                <w:sz w:val="20"/>
                <w:szCs w:val="20"/>
              </w:rPr>
            </w:pPr>
          </w:p>
        </w:tc>
        <w:tc>
          <w:tcPr>
            <w:tcW w:w="4332" w:type="dxa"/>
            <w:vMerge w:val="continue"/>
          </w:tcPr>
          <w:p w14:paraId="0159DA34">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p>
        </w:tc>
      </w:tr>
      <w:tr w14:paraId="3F566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102DBD26">
            <w:pPr>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10241" w:type="dxa"/>
            <w:gridSpan w:val="7"/>
            <w:shd w:val="clear" w:color="auto" w:fill="auto"/>
          </w:tcPr>
          <w:p w14:paraId="45BE091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Рынок оказания услуг по перевозке пассажиров и багажа легковым такси</w:t>
            </w:r>
          </w:p>
        </w:tc>
        <w:tc>
          <w:tcPr>
            <w:tcW w:w="4332" w:type="dxa"/>
          </w:tcPr>
          <w:p w14:paraId="26705AC1">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p>
        </w:tc>
      </w:tr>
      <w:tr w14:paraId="66DDB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6FD22503">
            <w:pPr>
              <w:spacing w:after="0" w:line="240" w:lineRule="auto"/>
              <w:rPr>
                <w:rFonts w:ascii="Times New Roman" w:hAnsi="Times New Roman" w:cs="Times New Roman"/>
                <w:sz w:val="20"/>
                <w:szCs w:val="20"/>
              </w:rPr>
            </w:pPr>
            <w:r>
              <w:rPr>
                <w:rFonts w:ascii="Times New Roman" w:hAnsi="Times New Roman" w:cs="Times New Roman"/>
                <w:bCs/>
                <w:sz w:val="20"/>
                <w:szCs w:val="20"/>
              </w:rPr>
              <w:t>16.1</w:t>
            </w:r>
          </w:p>
        </w:tc>
        <w:tc>
          <w:tcPr>
            <w:tcW w:w="2382" w:type="dxa"/>
            <w:shd w:val="clear" w:color="auto" w:fill="auto"/>
          </w:tcPr>
          <w:p w14:paraId="6BE2E304">
            <w:pPr>
              <w:spacing w:after="0" w:line="240" w:lineRule="auto"/>
              <w:rPr>
                <w:rFonts w:ascii="Times New Roman" w:hAnsi="Times New Roman" w:cs="Times New Roman"/>
                <w:sz w:val="20"/>
                <w:szCs w:val="20"/>
              </w:rPr>
            </w:pPr>
            <w:r>
              <w:rPr>
                <w:rFonts w:ascii="Times New Roman" w:hAnsi="Times New Roman" w:cs="Times New Roman"/>
                <w:bCs/>
                <w:sz w:val="20"/>
                <w:szCs w:val="20"/>
              </w:rPr>
              <w:t>Увеличение количества организаций частной формы собственности на рынке услуг по перевозке пассажиров и багажа легковым такси</w:t>
            </w:r>
          </w:p>
        </w:tc>
        <w:tc>
          <w:tcPr>
            <w:tcW w:w="1279" w:type="dxa"/>
            <w:shd w:val="clear" w:color="auto" w:fill="auto"/>
          </w:tcPr>
          <w:p w14:paraId="7A2C0543">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vMerge w:val="restart"/>
            <w:shd w:val="clear" w:color="auto" w:fill="auto"/>
          </w:tcPr>
          <w:p w14:paraId="05D2E270">
            <w:pPr>
              <w:spacing w:after="0" w:line="240" w:lineRule="auto"/>
              <w:rPr>
                <w:rFonts w:ascii="Times New Roman" w:hAnsi="Times New Roman" w:cs="Times New Roman"/>
                <w:sz w:val="20"/>
                <w:szCs w:val="20"/>
              </w:rPr>
            </w:pPr>
            <w:r>
              <w:rPr>
                <w:rFonts w:ascii="Times New Roman" w:hAnsi="Times New Roman" w:cs="Times New Roman"/>
                <w:bCs/>
                <w:sz w:val="20"/>
                <w:szCs w:val="20"/>
              </w:rPr>
              <w:t>Администрация МО «Джидинский район»</w:t>
            </w:r>
          </w:p>
        </w:tc>
        <w:tc>
          <w:tcPr>
            <w:tcW w:w="1939" w:type="dxa"/>
            <w:vMerge w:val="restart"/>
            <w:shd w:val="clear" w:color="auto" w:fill="auto"/>
          </w:tcPr>
          <w:p w14:paraId="0645A959">
            <w:pPr>
              <w:spacing w:after="0" w:line="240" w:lineRule="auto"/>
              <w:rPr>
                <w:rFonts w:ascii="Times New Roman" w:hAnsi="Times New Roman" w:cs="Times New Roman"/>
                <w:sz w:val="20"/>
                <w:szCs w:val="20"/>
              </w:rPr>
            </w:pPr>
            <w:r>
              <w:rPr>
                <w:rFonts w:ascii="Times New Roman" w:hAnsi="Times New Roman" w:cs="Times New Roman"/>
                <w:bCs/>
                <w:sz w:val="20"/>
                <w:szCs w:val="20"/>
              </w:rPr>
              <w:t>Доля  организаций  частной формы собственности в сфере оказания   услуг   по   перевозке пассажиров и багажа легковым такси,%</w:t>
            </w:r>
          </w:p>
        </w:tc>
        <w:tc>
          <w:tcPr>
            <w:tcW w:w="992" w:type="dxa"/>
            <w:vMerge w:val="restart"/>
            <w:shd w:val="clear" w:color="auto" w:fill="auto"/>
          </w:tcPr>
          <w:p w14:paraId="397E79D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995" w:type="dxa"/>
            <w:vMerge w:val="restart"/>
            <w:shd w:val="clear" w:color="auto" w:fill="auto"/>
          </w:tcPr>
          <w:p w14:paraId="441459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1020" w:type="dxa"/>
            <w:vMerge w:val="restart"/>
            <w:shd w:val="clear" w:color="auto" w:fill="auto"/>
          </w:tcPr>
          <w:p w14:paraId="5BC82E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4332" w:type="dxa"/>
            <w:vMerge w:val="restart"/>
          </w:tcPr>
          <w:p w14:paraId="101EB049">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r>
              <w:rPr>
                <w:rFonts w:ascii="Times New Roman" w:hAnsi="Times New Roman" w:eastAsia="Times New Roman" w:cs="Times New Roman"/>
                <w:bCs/>
                <w:color w:val="000000"/>
                <w:kern w:val="36"/>
                <w:sz w:val="20"/>
                <w:szCs w:val="20"/>
                <w:lang w:eastAsia="ru-RU"/>
              </w:rPr>
              <w:t>Перевозки пассажиров и багажа легковым такси осуществляют пять</w:t>
            </w:r>
            <w:r>
              <w:rPr>
                <w:rFonts w:hint="default" w:ascii="Times New Roman" w:hAnsi="Times New Roman" w:eastAsia="Times New Roman" w:cs="Times New Roman"/>
                <w:bCs/>
                <w:color w:val="000000"/>
                <w:kern w:val="36"/>
                <w:sz w:val="20"/>
                <w:szCs w:val="20"/>
                <w:lang w:val="en-US" w:eastAsia="ru-RU"/>
              </w:rPr>
              <w:t xml:space="preserve"> </w:t>
            </w:r>
            <w:r>
              <w:rPr>
                <w:rFonts w:ascii="Times New Roman" w:hAnsi="Times New Roman" w:eastAsia="Times New Roman" w:cs="Times New Roman"/>
                <w:bCs/>
                <w:color w:val="000000"/>
                <w:kern w:val="36"/>
                <w:sz w:val="20"/>
                <w:szCs w:val="20"/>
                <w:lang w:eastAsia="ru-RU"/>
              </w:rPr>
              <w:t>перевозчиков частной формы собственности, что составляет 100 %. Перевозки осуществляются внутри населенного пункта с.Петропавловка и близлежащие населенные пункты.</w:t>
            </w:r>
          </w:p>
          <w:p w14:paraId="29A62B74">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p>
        </w:tc>
      </w:tr>
      <w:tr w14:paraId="4B61A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318B3B4B">
            <w:pPr>
              <w:spacing w:after="0" w:line="240" w:lineRule="auto"/>
              <w:rPr>
                <w:rFonts w:ascii="Times New Roman" w:hAnsi="Times New Roman" w:cs="Times New Roman"/>
                <w:sz w:val="20"/>
                <w:szCs w:val="20"/>
              </w:rPr>
            </w:pPr>
            <w:r>
              <w:rPr>
                <w:rFonts w:ascii="Times New Roman" w:hAnsi="Times New Roman" w:cs="Times New Roman"/>
                <w:bCs/>
                <w:sz w:val="20"/>
                <w:szCs w:val="20"/>
              </w:rPr>
              <w:t>16.2</w:t>
            </w:r>
          </w:p>
        </w:tc>
        <w:tc>
          <w:tcPr>
            <w:tcW w:w="2382" w:type="dxa"/>
            <w:shd w:val="clear" w:color="auto" w:fill="auto"/>
          </w:tcPr>
          <w:p w14:paraId="456E6F62">
            <w:pPr>
              <w:spacing w:after="0" w:line="240" w:lineRule="auto"/>
              <w:rPr>
                <w:rFonts w:ascii="Times New Roman" w:hAnsi="Times New Roman" w:cs="Times New Roman"/>
                <w:sz w:val="20"/>
                <w:szCs w:val="20"/>
              </w:rPr>
            </w:pPr>
            <w:r>
              <w:rPr>
                <w:rFonts w:ascii="Times New Roman" w:hAnsi="Times New Roman" w:cs="Times New Roman"/>
                <w:bCs/>
                <w:sz w:val="20"/>
                <w:szCs w:val="20"/>
              </w:rPr>
              <w:t>Консультирование     частных организаций  и индивидуальных предпринимателей  по вопросам              получения разрешения, на право осуществления   деятельности по перевозке пассажиров и багажа легковым такси</w:t>
            </w:r>
          </w:p>
        </w:tc>
        <w:tc>
          <w:tcPr>
            <w:tcW w:w="1279" w:type="dxa"/>
            <w:shd w:val="clear" w:color="auto" w:fill="auto"/>
          </w:tcPr>
          <w:p w14:paraId="38B3D2DA">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vMerge w:val="continue"/>
            <w:shd w:val="clear" w:color="auto" w:fill="auto"/>
          </w:tcPr>
          <w:p w14:paraId="65ACBD46">
            <w:pPr>
              <w:spacing w:after="0" w:line="240" w:lineRule="auto"/>
              <w:rPr>
                <w:rFonts w:ascii="Times New Roman" w:hAnsi="Times New Roman" w:cs="Times New Roman"/>
                <w:sz w:val="20"/>
                <w:szCs w:val="20"/>
              </w:rPr>
            </w:pPr>
          </w:p>
        </w:tc>
        <w:tc>
          <w:tcPr>
            <w:tcW w:w="1939" w:type="dxa"/>
            <w:vMerge w:val="continue"/>
            <w:shd w:val="clear" w:color="auto" w:fill="auto"/>
          </w:tcPr>
          <w:p w14:paraId="2EE61C98">
            <w:pPr>
              <w:spacing w:after="0" w:line="240" w:lineRule="auto"/>
              <w:rPr>
                <w:rFonts w:ascii="Times New Roman" w:hAnsi="Times New Roman" w:cs="Times New Roman"/>
                <w:sz w:val="20"/>
                <w:szCs w:val="20"/>
              </w:rPr>
            </w:pPr>
          </w:p>
        </w:tc>
        <w:tc>
          <w:tcPr>
            <w:tcW w:w="992" w:type="dxa"/>
            <w:vMerge w:val="continue"/>
            <w:shd w:val="clear" w:color="auto" w:fill="auto"/>
          </w:tcPr>
          <w:p w14:paraId="4CE3B7DA">
            <w:pPr>
              <w:autoSpaceDE w:val="0"/>
              <w:autoSpaceDN w:val="0"/>
              <w:adjustRightInd w:val="0"/>
              <w:spacing w:after="0" w:line="240" w:lineRule="auto"/>
              <w:rPr>
                <w:rFonts w:ascii="Times New Roman" w:hAnsi="Times New Roman" w:cs="Times New Roman"/>
                <w:sz w:val="20"/>
                <w:szCs w:val="20"/>
              </w:rPr>
            </w:pPr>
          </w:p>
        </w:tc>
        <w:tc>
          <w:tcPr>
            <w:tcW w:w="995" w:type="dxa"/>
            <w:vMerge w:val="continue"/>
            <w:shd w:val="clear" w:color="auto" w:fill="auto"/>
          </w:tcPr>
          <w:p w14:paraId="57110EB8">
            <w:pPr>
              <w:autoSpaceDE w:val="0"/>
              <w:autoSpaceDN w:val="0"/>
              <w:adjustRightInd w:val="0"/>
              <w:spacing w:after="0" w:line="240" w:lineRule="auto"/>
              <w:rPr>
                <w:rFonts w:ascii="Times New Roman" w:hAnsi="Times New Roman" w:cs="Times New Roman"/>
                <w:sz w:val="20"/>
                <w:szCs w:val="20"/>
              </w:rPr>
            </w:pPr>
          </w:p>
        </w:tc>
        <w:tc>
          <w:tcPr>
            <w:tcW w:w="1020" w:type="dxa"/>
            <w:vMerge w:val="continue"/>
            <w:shd w:val="clear" w:color="auto" w:fill="auto"/>
          </w:tcPr>
          <w:p w14:paraId="446E9198">
            <w:pPr>
              <w:autoSpaceDE w:val="0"/>
              <w:autoSpaceDN w:val="0"/>
              <w:adjustRightInd w:val="0"/>
              <w:spacing w:after="0" w:line="240" w:lineRule="auto"/>
              <w:rPr>
                <w:rFonts w:ascii="Times New Roman" w:hAnsi="Times New Roman" w:cs="Times New Roman"/>
                <w:sz w:val="20"/>
                <w:szCs w:val="20"/>
              </w:rPr>
            </w:pPr>
          </w:p>
        </w:tc>
        <w:tc>
          <w:tcPr>
            <w:tcW w:w="4332" w:type="dxa"/>
            <w:vMerge w:val="continue"/>
          </w:tcPr>
          <w:p w14:paraId="60D44B82">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p>
        </w:tc>
      </w:tr>
      <w:tr w14:paraId="585C1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6332F9E3">
            <w:pPr>
              <w:spacing w:after="0" w:line="240" w:lineRule="auto"/>
              <w:rPr>
                <w:rFonts w:ascii="Times New Roman" w:hAnsi="Times New Roman" w:cs="Times New Roman"/>
                <w:sz w:val="20"/>
                <w:szCs w:val="20"/>
              </w:rPr>
            </w:pPr>
            <w:r>
              <w:rPr>
                <w:rFonts w:ascii="Times New Roman" w:hAnsi="Times New Roman" w:cs="Times New Roman"/>
                <w:sz w:val="20"/>
                <w:szCs w:val="20"/>
              </w:rPr>
              <w:t>17</w:t>
            </w:r>
          </w:p>
        </w:tc>
        <w:tc>
          <w:tcPr>
            <w:tcW w:w="10241" w:type="dxa"/>
            <w:gridSpan w:val="7"/>
            <w:shd w:val="clear" w:color="auto" w:fill="auto"/>
          </w:tcPr>
          <w:p w14:paraId="35A9612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Рынок оказания услуг по ремонту автотранспортных средств</w:t>
            </w:r>
          </w:p>
        </w:tc>
        <w:tc>
          <w:tcPr>
            <w:tcW w:w="4332" w:type="dxa"/>
          </w:tcPr>
          <w:p w14:paraId="3E017115">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p>
        </w:tc>
      </w:tr>
      <w:tr w14:paraId="324FD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5F00C1A2">
            <w:pPr>
              <w:spacing w:after="0" w:line="240" w:lineRule="auto"/>
              <w:rPr>
                <w:rFonts w:ascii="Times New Roman" w:hAnsi="Times New Roman" w:cs="Times New Roman"/>
                <w:sz w:val="20"/>
                <w:szCs w:val="20"/>
              </w:rPr>
            </w:pPr>
            <w:r>
              <w:rPr>
                <w:rFonts w:ascii="Times New Roman" w:hAnsi="Times New Roman" w:cs="Times New Roman"/>
                <w:bCs/>
                <w:sz w:val="20"/>
                <w:szCs w:val="20"/>
              </w:rPr>
              <w:t>17.1</w:t>
            </w:r>
          </w:p>
        </w:tc>
        <w:tc>
          <w:tcPr>
            <w:tcW w:w="2382" w:type="dxa"/>
            <w:shd w:val="clear" w:color="auto" w:fill="auto"/>
          </w:tcPr>
          <w:p w14:paraId="3B1156A4">
            <w:pPr>
              <w:spacing w:after="0" w:line="240" w:lineRule="auto"/>
              <w:rPr>
                <w:rFonts w:ascii="Times New Roman" w:hAnsi="Times New Roman" w:cs="Times New Roman"/>
                <w:sz w:val="20"/>
                <w:szCs w:val="20"/>
              </w:rPr>
            </w:pPr>
            <w:r>
              <w:rPr>
                <w:rFonts w:ascii="Times New Roman" w:hAnsi="Times New Roman" w:cs="Times New Roman"/>
                <w:bCs/>
                <w:sz w:val="20"/>
                <w:szCs w:val="20"/>
              </w:rPr>
              <w:t>Мониторинг  организаций, оказывающий  услуги  на рынке                     ремонта автотранспортных средств</w:t>
            </w:r>
          </w:p>
        </w:tc>
        <w:tc>
          <w:tcPr>
            <w:tcW w:w="1279" w:type="dxa"/>
            <w:shd w:val="clear" w:color="auto" w:fill="auto"/>
          </w:tcPr>
          <w:p w14:paraId="2335B5E9">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5E906770">
            <w:pPr>
              <w:spacing w:after="0" w:line="240" w:lineRule="auto"/>
              <w:rPr>
                <w:rFonts w:ascii="Times New Roman" w:hAnsi="Times New Roman" w:cs="Times New Roman"/>
                <w:sz w:val="20"/>
                <w:szCs w:val="20"/>
              </w:rPr>
            </w:pPr>
            <w:r>
              <w:rPr>
                <w:rFonts w:ascii="Times New Roman" w:hAnsi="Times New Roman" w:cs="Times New Roman"/>
                <w:bCs/>
                <w:sz w:val="20"/>
                <w:szCs w:val="20"/>
              </w:rPr>
              <w:t>Администрация МО «Джидинский район»</w:t>
            </w:r>
          </w:p>
        </w:tc>
        <w:tc>
          <w:tcPr>
            <w:tcW w:w="1939" w:type="dxa"/>
            <w:vMerge w:val="restart"/>
            <w:shd w:val="clear" w:color="auto" w:fill="auto"/>
          </w:tcPr>
          <w:p w14:paraId="64DD0B94">
            <w:pPr>
              <w:spacing w:after="0" w:line="240" w:lineRule="auto"/>
              <w:rPr>
                <w:rFonts w:ascii="Times New Roman" w:hAnsi="Times New Roman" w:cs="Times New Roman"/>
                <w:sz w:val="20"/>
                <w:szCs w:val="20"/>
              </w:rPr>
            </w:pPr>
            <w:r>
              <w:rPr>
                <w:rFonts w:ascii="Times New Roman" w:hAnsi="Times New Roman" w:cs="Times New Roman"/>
                <w:bCs/>
                <w:sz w:val="20"/>
                <w:szCs w:val="20"/>
              </w:rPr>
              <w:t>Доля организаций  частной формы собственности в сфере оказания услуг по ремонту автотранспортных средств, %</w:t>
            </w:r>
          </w:p>
        </w:tc>
        <w:tc>
          <w:tcPr>
            <w:tcW w:w="992" w:type="dxa"/>
            <w:vMerge w:val="restart"/>
            <w:shd w:val="clear" w:color="auto" w:fill="auto"/>
          </w:tcPr>
          <w:p w14:paraId="0F12091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995" w:type="dxa"/>
            <w:vMerge w:val="restart"/>
            <w:shd w:val="clear" w:color="auto" w:fill="auto"/>
          </w:tcPr>
          <w:p w14:paraId="41F315B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1020" w:type="dxa"/>
            <w:vMerge w:val="restart"/>
            <w:shd w:val="clear" w:color="auto" w:fill="auto"/>
          </w:tcPr>
          <w:p w14:paraId="2594D1F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4332" w:type="dxa"/>
          </w:tcPr>
          <w:p w14:paraId="5947CB51">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r>
              <w:rPr>
                <w:rFonts w:ascii="Times New Roman" w:hAnsi="Times New Roman" w:eastAsia="Times New Roman" w:cs="Times New Roman"/>
                <w:bCs/>
                <w:color w:val="000000"/>
                <w:kern w:val="36"/>
                <w:sz w:val="20"/>
                <w:szCs w:val="20"/>
                <w:lang w:eastAsia="ru-RU"/>
              </w:rPr>
              <w:t xml:space="preserve">По виду деятельности «Торговля оптовая и розничная автотранспортными средствами и мотоциклами и их ремонт.» зарегистрированы 7 индивидуальных предпринимателя, что составляет 100 %. </w:t>
            </w:r>
          </w:p>
        </w:tc>
      </w:tr>
      <w:tr w14:paraId="52ACE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3B6E866A">
            <w:pPr>
              <w:spacing w:after="0" w:line="240" w:lineRule="auto"/>
              <w:rPr>
                <w:rFonts w:ascii="Times New Roman" w:hAnsi="Times New Roman" w:cs="Times New Roman"/>
                <w:sz w:val="20"/>
                <w:szCs w:val="20"/>
              </w:rPr>
            </w:pPr>
            <w:r>
              <w:rPr>
                <w:rFonts w:ascii="Times New Roman" w:hAnsi="Times New Roman" w:cs="Times New Roman"/>
                <w:bCs/>
                <w:sz w:val="20"/>
                <w:szCs w:val="20"/>
              </w:rPr>
              <w:t>17.2</w:t>
            </w:r>
          </w:p>
        </w:tc>
        <w:tc>
          <w:tcPr>
            <w:tcW w:w="2382" w:type="dxa"/>
            <w:shd w:val="clear" w:color="auto" w:fill="auto"/>
          </w:tcPr>
          <w:p w14:paraId="1A27627B">
            <w:pPr>
              <w:spacing w:after="0" w:line="240" w:lineRule="auto"/>
              <w:rPr>
                <w:rFonts w:ascii="Times New Roman" w:hAnsi="Times New Roman" w:cs="Times New Roman"/>
                <w:sz w:val="20"/>
                <w:szCs w:val="20"/>
              </w:rPr>
            </w:pPr>
            <w:r>
              <w:rPr>
                <w:rFonts w:ascii="Times New Roman" w:hAnsi="Times New Roman" w:cs="Times New Roman"/>
                <w:bCs/>
                <w:sz w:val="20"/>
                <w:szCs w:val="20"/>
              </w:rPr>
              <w:t>Оказание информационной и консультационной поддержки субъектам   МСП о мерах государственной   поддержки малого  и среднего предпринимательства</w:t>
            </w:r>
          </w:p>
        </w:tc>
        <w:tc>
          <w:tcPr>
            <w:tcW w:w="1279" w:type="dxa"/>
            <w:shd w:val="clear" w:color="auto" w:fill="auto"/>
          </w:tcPr>
          <w:p w14:paraId="73F9D795">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52D0533B">
            <w:pPr>
              <w:spacing w:after="0" w:line="240" w:lineRule="auto"/>
              <w:rPr>
                <w:rFonts w:ascii="Times New Roman" w:hAnsi="Times New Roman" w:cs="Times New Roman"/>
                <w:sz w:val="20"/>
                <w:szCs w:val="20"/>
              </w:rPr>
            </w:pPr>
            <w:r>
              <w:rPr>
                <w:rFonts w:ascii="Times New Roman" w:hAnsi="Times New Roman" w:cs="Times New Roman"/>
                <w:sz w:val="20"/>
                <w:szCs w:val="20"/>
              </w:rPr>
              <w:t>Отдел по экономическому развитию</w:t>
            </w:r>
          </w:p>
        </w:tc>
        <w:tc>
          <w:tcPr>
            <w:tcW w:w="1939" w:type="dxa"/>
            <w:vMerge w:val="continue"/>
            <w:shd w:val="clear" w:color="auto" w:fill="auto"/>
          </w:tcPr>
          <w:p w14:paraId="1D15F20D">
            <w:pPr>
              <w:spacing w:after="0" w:line="240" w:lineRule="auto"/>
              <w:rPr>
                <w:rFonts w:ascii="Times New Roman" w:hAnsi="Times New Roman" w:cs="Times New Roman"/>
                <w:sz w:val="20"/>
                <w:szCs w:val="20"/>
              </w:rPr>
            </w:pPr>
          </w:p>
        </w:tc>
        <w:tc>
          <w:tcPr>
            <w:tcW w:w="992" w:type="dxa"/>
            <w:vMerge w:val="continue"/>
            <w:shd w:val="clear" w:color="auto" w:fill="auto"/>
          </w:tcPr>
          <w:p w14:paraId="6DF39A9C">
            <w:pPr>
              <w:autoSpaceDE w:val="0"/>
              <w:autoSpaceDN w:val="0"/>
              <w:adjustRightInd w:val="0"/>
              <w:spacing w:after="0" w:line="240" w:lineRule="auto"/>
              <w:rPr>
                <w:rFonts w:ascii="Times New Roman" w:hAnsi="Times New Roman" w:cs="Times New Roman"/>
                <w:sz w:val="20"/>
                <w:szCs w:val="20"/>
              </w:rPr>
            </w:pPr>
          </w:p>
        </w:tc>
        <w:tc>
          <w:tcPr>
            <w:tcW w:w="995" w:type="dxa"/>
            <w:vMerge w:val="continue"/>
            <w:shd w:val="clear" w:color="auto" w:fill="auto"/>
          </w:tcPr>
          <w:p w14:paraId="357F5439">
            <w:pPr>
              <w:autoSpaceDE w:val="0"/>
              <w:autoSpaceDN w:val="0"/>
              <w:adjustRightInd w:val="0"/>
              <w:spacing w:after="0" w:line="240" w:lineRule="auto"/>
              <w:rPr>
                <w:rFonts w:ascii="Times New Roman" w:hAnsi="Times New Roman" w:cs="Times New Roman"/>
                <w:sz w:val="20"/>
                <w:szCs w:val="20"/>
              </w:rPr>
            </w:pPr>
          </w:p>
        </w:tc>
        <w:tc>
          <w:tcPr>
            <w:tcW w:w="1020" w:type="dxa"/>
            <w:vMerge w:val="continue"/>
            <w:shd w:val="clear" w:color="auto" w:fill="auto"/>
          </w:tcPr>
          <w:p w14:paraId="70CEEACB">
            <w:pPr>
              <w:autoSpaceDE w:val="0"/>
              <w:autoSpaceDN w:val="0"/>
              <w:adjustRightInd w:val="0"/>
              <w:spacing w:after="0" w:line="240" w:lineRule="auto"/>
              <w:rPr>
                <w:rFonts w:ascii="Times New Roman" w:hAnsi="Times New Roman" w:cs="Times New Roman"/>
                <w:sz w:val="20"/>
                <w:szCs w:val="20"/>
              </w:rPr>
            </w:pPr>
          </w:p>
        </w:tc>
        <w:tc>
          <w:tcPr>
            <w:tcW w:w="4332" w:type="dxa"/>
          </w:tcPr>
          <w:p w14:paraId="4D1250A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Организационно-методическая и информационно-консультативная помощь оказывается путем размещения разъяснений, объявлений, информации на официальном сайте МО «Джидинский район», в Вайбер</w:t>
            </w:r>
            <w:r>
              <w:rPr>
                <w:rFonts w:hint="default" w:ascii="Times New Roman" w:hAnsi="Times New Roman" w:cs="Times New Roman"/>
                <w:sz w:val="20"/>
                <w:szCs w:val="20"/>
                <w:lang w:val="ru-RU"/>
              </w:rPr>
              <w:t>, Телеграмм</w:t>
            </w:r>
            <w:r>
              <w:rPr>
                <w:rFonts w:ascii="Times New Roman" w:hAnsi="Times New Roman" w:cs="Times New Roman"/>
                <w:sz w:val="20"/>
                <w:szCs w:val="20"/>
              </w:rPr>
              <w:t xml:space="preserve"> создана группа «Предпринимател</w:t>
            </w:r>
            <w:r>
              <w:rPr>
                <w:rFonts w:ascii="Times New Roman" w:hAnsi="Times New Roman" w:cs="Times New Roman"/>
                <w:sz w:val="20"/>
                <w:szCs w:val="20"/>
                <w:lang w:val="ru-RU"/>
              </w:rPr>
              <w:t>и</w:t>
            </w:r>
            <w:r>
              <w:rPr>
                <w:rFonts w:ascii="Times New Roman" w:hAnsi="Times New Roman" w:cs="Times New Roman"/>
                <w:sz w:val="20"/>
                <w:szCs w:val="20"/>
              </w:rPr>
              <w:t xml:space="preserve"> Джиды», которая включает более 115 участников, в районной газете «Джидинка».</w:t>
            </w:r>
          </w:p>
        </w:tc>
      </w:tr>
      <w:tr w14:paraId="4C47E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4E3A8C6B">
            <w:pPr>
              <w:spacing w:after="0" w:line="240" w:lineRule="auto"/>
              <w:rPr>
                <w:rFonts w:ascii="Times New Roman" w:hAnsi="Times New Roman" w:cs="Times New Roman"/>
                <w:sz w:val="20"/>
                <w:szCs w:val="20"/>
              </w:rPr>
            </w:pPr>
            <w:r>
              <w:rPr>
                <w:rFonts w:ascii="Times New Roman" w:hAnsi="Times New Roman" w:cs="Times New Roman"/>
                <w:bCs/>
                <w:sz w:val="20"/>
                <w:szCs w:val="20"/>
              </w:rPr>
              <w:t>17.3</w:t>
            </w:r>
          </w:p>
        </w:tc>
        <w:tc>
          <w:tcPr>
            <w:tcW w:w="2382" w:type="dxa"/>
            <w:shd w:val="clear" w:color="auto" w:fill="auto"/>
          </w:tcPr>
          <w:p w14:paraId="3729BA11">
            <w:pPr>
              <w:spacing w:after="0" w:line="240" w:lineRule="auto"/>
              <w:rPr>
                <w:rFonts w:ascii="Times New Roman" w:hAnsi="Times New Roman" w:cs="Times New Roman"/>
                <w:sz w:val="20"/>
                <w:szCs w:val="20"/>
              </w:rPr>
            </w:pPr>
            <w:r>
              <w:rPr>
                <w:rFonts w:ascii="Times New Roman" w:hAnsi="Times New Roman" w:cs="Times New Roman"/>
                <w:bCs/>
                <w:sz w:val="20"/>
                <w:szCs w:val="20"/>
              </w:rPr>
              <w:t>Привлечение      организаций частной формы собственности на рынок оказания услуг по ремонту     автотранспортных средств</w:t>
            </w:r>
          </w:p>
        </w:tc>
        <w:tc>
          <w:tcPr>
            <w:tcW w:w="1279" w:type="dxa"/>
            <w:shd w:val="clear" w:color="auto" w:fill="auto"/>
          </w:tcPr>
          <w:p w14:paraId="56D3E5CE">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1A24028E">
            <w:pPr>
              <w:spacing w:after="0" w:line="240" w:lineRule="auto"/>
              <w:rPr>
                <w:rFonts w:ascii="Times New Roman" w:hAnsi="Times New Roman" w:cs="Times New Roman"/>
                <w:sz w:val="20"/>
                <w:szCs w:val="20"/>
              </w:rPr>
            </w:pPr>
            <w:r>
              <w:rPr>
                <w:rFonts w:ascii="Times New Roman" w:hAnsi="Times New Roman" w:cs="Times New Roman"/>
                <w:sz w:val="20"/>
                <w:szCs w:val="20"/>
              </w:rPr>
              <w:t>Отдел по экономическому развитию</w:t>
            </w:r>
          </w:p>
        </w:tc>
        <w:tc>
          <w:tcPr>
            <w:tcW w:w="1939" w:type="dxa"/>
            <w:vMerge w:val="continue"/>
            <w:shd w:val="clear" w:color="auto" w:fill="auto"/>
          </w:tcPr>
          <w:p w14:paraId="7282B895">
            <w:pPr>
              <w:spacing w:after="0" w:line="240" w:lineRule="auto"/>
              <w:rPr>
                <w:rFonts w:ascii="Times New Roman" w:hAnsi="Times New Roman" w:cs="Times New Roman"/>
                <w:sz w:val="20"/>
                <w:szCs w:val="20"/>
              </w:rPr>
            </w:pPr>
          </w:p>
        </w:tc>
        <w:tc>
          <w:tcPr>
            <w:tcW w:w="992" w:type="dxa"/>
            <w:vMerge w:val="continue"/>
            <w:shd w:val="clear" w:color="auto" w:fill="auto"/>
          </w:tcPr>
          <w:p w14:paraId="1BF01269">
            <w:pPr>
              <w:autoSpaceDE w:val="0"/>
              <w:autoSpaceDN w:val="0"/>
              <w:adjustRightInd w:val="0"/>
              <w:spacing w:after="0" w:line="240" w:lineRule="auto"/>
              <w:rPr>
                <w:rFonts w:ascii="Times New Roman" w:hAnsi="Times New Roman" w:cs="Times New Roman"/>
                <w:sz w:val="20"/>
                <w:szCs w:val="20"/>
              </w:rPr>
            </w:pPr>
          </w:p>
        </w:tc>
        <w:tc>
          <w:tcPr>
            <w:tcW w:w="995" w:type="dxa"/>
            <w:vMerge w:val="continue"/>
            <w:shd w:val="clear" w:color="auto" w:fill="auto"/>
          </w:tcPr>
          <w:p w14:paraId="63FEF75F">
            <w:pPr>
              <w:autoSpaceDE w:val="0"/>
              <w:autoSpaceDN w:val="0"/>
              <w:adjustRightInd w:val="0"/>
              <w:spacing w:after="0" w:line="240" w:lineRule="auto"/>
              <w:rPr>
                <w:rFonts w:ascii="Times New Roman" w:hAnsi="Times New Roman" w:cs="Times New Roman"/>
                <w:sz w:val="20"/>
                <w:szCs w:val="20"/>
              </w:rPr>
            </w:pPr>
          </w:p>
        </w:tc>
        <w:tc>
          <w:tcPr>
            <w:tcW w:w="1020" w:type="dxa"/>
            <w:vMerge w:val="continue"/>
            <w:shd w:val="clear" w:color="auto" w:fill="auto"/>
          </w:tcPr>
          <w:p w14:paraId="4764DE50">
            <w:pPr>
              <w:autoSpaceDE w:val="0"/>
              <w:autoSpaceDN w:val="0"/>
              <w:adjustRightInd w:val="0"/>
              <w:spacing w:after="0" w:line="240" w:lineRule="auto"/>
              <w:rPr>
                <w:rFonts w:ascii="Times New Roman" w:hAnsi="Times New Roman" w:cs="Times New Roman"/>
                <w:sz w:val="20"/>
                <w:szCs w:val="20"/>
              </w:rPr>
            </w:pPr>
          </w:p>
        </w:tc>
        <w:tc>
          <w:tcPr>
            <w:tcW w:w="4332" w:type="dxa"/>
          </w:tcPr>
          <w:p w14:paraId="03B184FF">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p>
        </w:tc>
      </w:tr>
      <w:tr w14:paraId="378C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7E73D56F">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14573" w:type="dxa"/>
            <w:gridSpan w:val="8"/>
            <w:shd w:val="clear" w:color="auto" w:fill="auto"/>
          </w:tcPr>
          <w:p w14:paraId="11B71424">
            <w:pPr>
              <w:shd w:val="clear" w:color="auto" w:fill="FFFFFF"/>
              <w:spacing w:after="0" w:line="240" w:lineRule="auto"/>
              <w:outlineLvl w:val="0"/>
              <w:rPr>
                <w:rFonts w:ascii="Times New Roman" w:hAnsi="Times New Roman" w:eastAsia="Times New Roman" w:cs="Times New Roman"/>
                <w:bCs/>
                <w:color w:val="000000"/>
                <w:kern w:val="36"/>
                <w:sz w:val="20"/>
                <w:szCs w:val="20"/>
                <w:lang w:eastAsia="ru-RU"/>
              </w:rPr>
            </w:pPr>
            <w:r>
              <w:rPr>
                <w:rFonts w:ascii="Times New Roman" w:hAnsi="Times New Roman" w:cs="Times New Roman"/>
                <w:sz w:val="20"/>
                <w:szCs w:val="20"/>
              </w:rPr>
              <w:t>Рынок услуг связи, в том числе услуг по предоставлению широкополосного доступа к информационно-телекоммуникационной сети Интернет</w:t>
            </w:r>
          </w:p>
        </w:tc>
      </w:tr>
      <w:tr w14:paraId="53CD0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2267FB7D">
            <w:pPr>
              <w:spacing w:after="0" w:line="240" w:lineRule="auto"/>
              <w:rPr>
                <w:rFonts w:ascii="Times New Roman" w:hAnsi="Times New Roman" w:cs="Times New Roman"/>
                <w:sz w:val="20"/>
                <w:szCs w:val="20"/>
              </w:rPr>
            </w:pPr>
            <w:r>
              <w:rPr>
                <w:rFonts w:ascii="Times New Roman" w:hAnsi="Times New Roman" w:cs="Times New Roman"/>
                <w:bCs/>
                <w:sz w:val="20"/>
                <w:szCs w:val="20"/>
              </w:rPr>
              <w:t>18.1</w:t>
            </w:r>
          </w:p>
        </w:tc>
        <w:tc>
          <w:tcPr>
            <w:tcW w:w="2382" w:type="dxa"/>
            <w:shd w:val="clear" w:color="auto" w:fill="auto"/>
          </w:tcPr>
          <w:p w14:paraId="0A27A90E">
            <w:pPr>
              <w:spacing w:after="0" w:line="240" w:lineRule="auto"/>
              <w:rPr>
                <w:rFonts w:ascii="Times New Roman" w:hAnsi="Times New Roman" w:cs="Times New Roman"/>
                <w:sz w:val="20"/>
                <w:szCs w:val="20"/>
              </w:rPr>
            </w:pPr>
            <w:r>
              <w:rPr>
                <w:rFonts w:ascii="Times New Roman" w:hAnsi="Times New Roman" w:cs="Times New Roman"/>
                <w:bCs/>
                <w:sz w:val="20"/>
                <w:szCs w:val="20"/>
              </w:rPr>
              <w:t>Расширение зоны покрытия на территории        МО «Джидинский район» Республики Бурятия   услугами    сотовой связи        и        увеличение количества       пользователей сети Интернет</w:t>
            </w:r>
          </w:p>
        </w:tc>
        <w:tc>
          <w:tcPr>
            <w:tcW w:w="1279" w:type="dxa"/>
            <w:shd w:val="clear" w:color="auto" w:fill="auto"/>
          </w:tcPr>
          <w:p w14:paraId="2E8D2BDE">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78D8BCCF">
            <w:pPr>
              <w:spacing w:after="0" w:line="240" w:lineRule="auto"/>
              <w:rPr>
                <w:rFonts w:ascii="Times New Roman" w:hAnsi="Times New Roman" w:cs="Times New Roman"/>
                <w:sz w:val="20"/>
                <w:szCs w:val="20"/>
              </w:rPr>
            </w:pPr>
            <w:r>
              <w:rPr>
                <w:rFonts w:ascii="Times New Roman" w:hAnsi="Times New Roman" w:cs="Times New Roman"/>
                <w:bCs/>
                <w:sz w:val="20"/>
                <w:szCs w:val="20"/>
              </w:rPr>
              <w:t>Администрация МО «Джидинский район»</w:t>
            </w:r>
          </w:p>
        </w:tc>
        <w:tc>
          <w:tcPr>
            <w:tcW w:w="1939" w:type="dxa"/>
            <w:shd w:val="clear" w:color="auto" w:fill="auto"/>
          </w:tcPr>
          <w:p w14:paraId="2DD0573F">
            <w:pPr>
              <w:widowControl w:val="0"/>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Доля организаций частной форм собственности в сфере оказания услуг по предоставлению широкополосного доступа к информационно-телекоммуникационной сети Интернет, %</w:t>
            </w:r>
          </w:p>
        </w:tc>
        <w:tc>
          <w:tcPr>
            <w:tcW w:w="992" w:type="dxa"/>
            <w:shd w:val="clear" w:color="auto" w:fill="auto"/>
          </w:tcPr>
          <w:p w14:paraId="2CAFE41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995" w:type="dxa"/>
            <w:shd w:val="clear" w:color="auto" w:fill="auto"/>
          </w:tcPr>
          <w:p w14:paraId="72CDA51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1020" w:type="dxa"/>
            <w:shd w:val="clear" w:color="auto" w:fill="auto"/>
          </w:tcPr>
          <w:p w14:paraId="5643245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4332" w:type="dxa"/>
          </w:tcPr>
          <w:p w14:paraId="373B83E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Услуги проводной связи оказывает БФ ПАО «Ростелеком». Посредством волоконно-оптических линий связи в Джидинском районе подключены 29 населенных пунктов. Из них в 14 населенных пунктах компания «Ростелеком» предоставляет услуги населению.</w:t>
            </w:r>
          </w:p>
          <w:p w14:paraId="68D523D8">
            <w:pPr>
              <w:autoSpaceDE w:val="0"/>
              <w:autoSpaceDN w:val="0"/>
              <w:adjustRightInd w:val="0"/>
              <w:spacing w:after="0" w:line="240" w:lineRule="auto"/>
              <w:rPr>
                <w:rFonts w:ascii="Times New Roman" w:hAnsi="Times New Roman" w:cs="Times New Roman"/>
                <w:sz w:val="20"/>
                <w:szCs w:val="20"/>
              </w:rPr>
            </w:pPr>
          </w:p>
        </w:tc>
      </w:tr>
      <w:tr w14:paraId="191A1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7CD0E425">
            <w:pPr>
              <w:spacing w:after="0" w:line="240" w:lineRule="auto"/>
              <w:rPr>
                <w:rFonts w:ascii="Times New Roman" w:hAnsi="Times New Roman" w:cs="Times New Roman"/>
                <w:sz w:val="20"/>
                <w:szCs w:val="20"/>
              </w:rPr>
            </w:pPr>
            <w:r>
              <w:rPr>
                <w:rFonts w:ascii="Times New Roman" w:hAnsi="Times New Roman" w:cs="Times New Roman"/>
                <w:sz w:val="20"/>
                <w:szCs w:val="20"/>
              </w:rPr>
              <w:t>19</w:t>
            </w:r>
          </w:p>
        </w:tc>
        <w:tc>
          <w:tcPr>
            <w:tcW w:w="14573" w:type="dxa"/>
            <w:gridSpan w:val="8"/>
            <w:shd w:val="clear" w:color="auto" w:fill="auto"/>
          </w:tcPr>
          <w:p w14:paraId="33C7F54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Рынок жилищного строительства (за исключением индивидуального жилищного строительства)</w:t>
            </w:r>
          </w:p>
        </w:tc>
      </w:tr>
      <w:tr w14:paraId="0AD3C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0DD3AA5E">
            <w:pPr>
              <w:spacing w:after="0" w:line="240" w:lineRule="auto"/>
              <w:rPr>
                <w:rFonts w:ascii="Times New Roman" w:hAnsi="Times New Roman" w:cs="Times New Roman"/>
                <w:sz w:val="20"/>
                <w:szCs w:val="20"/>
              </w:rPr>
            </w:pPr>
            <w:r>
              <w:rPr>
                <w:rFonts w:ascii="Times New Roman" w:hAnsi="Times New Roman" w:cs="Times New Roman"/>
                <w:bCs/>
                <w:sz w:val="20"/>
                <w:szCs w:val="20"/>
              </w:rPr>
              <w:t>19.1</w:t>
            </w:r>
          </w:p>
        </w:tc>
        <w:tc>
          <w:tcPr>
            <w:tcW w:w="2382" w:type="dxa"/>
            <w:shd w:val="clear" w:color="auto" w:fill="auto"/>
          </w:tcPr>
          <w:p w14:paraId="0C3B8C3A">
            <w:pPr>
              <w:spacing w:after="0" w:line="240" w:lineRule="auto"/>
              <w:rPr>
                <w:rFonts w:ascii="Times New Roman" w:hAnsi="Times New Roman" w:cs="Times New Roman"/>
                <w:sz w:val="20"/>
                <w:szCs w:val="20"/>
              </w:rPr>
            </w:pPr>
            <w:r>
              <w:rPr>
                <w:rFonts w:ascii="Times New Roman" w:hAnsi="Times New Roman" w:cs="Times New Roman"/>
                <w:bCs/>
                <w:sz w:val="20"/>
                <w:szCs w:val="20"/>
              </w:rPr>
              <w:t>Увеличение          количества организаций частной формы собственности     на     рынке жилищного строительства</w:t>
            </w:r>
          </w:p>
        </w:tc>
        <w:tc>
          <w:tcPr>
            <w:tcW w:w="1279" w:type="dxa"/>
            <w:shd w:val="clear" w:color="auto" w:fill="auto"/>
          </w:tcPr>
          <w:p w14:paraId="637F49C3">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vMerge w:val="restart"/>
            <w:shd w:val="clear" w:color="auto" w:fill="auto"/>
          </w:tcPr>
          <w:p w14:paraId="253D9CA0">
            <w:pPr>
              <w:spacing w:after="0" w:line="240" w:lineRule="auto"/>
              <w:rPr>
                <w:rFonts w:ascii="Times New Roman" w:hAnsi="Times New Roman" w:cs="Times New Roman"/>
                <w:sz w:val="20"/>
                <w:szCs w:val="20"/>
              </w:rPr>
            </w:pPr>
            <w:r>
              <w:rPr>
                <w:rFonts w:ascii="Times New Roman" w:hAnsi="Times New Roman" w:cs="Times New Roman"/>
                <w:bCs/>
                <w:sz w:val="20"/>
                <w:szCs w:val="20"/>
              </w:rPr>
              <w:t>Администрация МО «Джидинский район»</w:t>
            </w:r>
          </w:p>
        </w:tc>
        <w:tc>
          <w:tcPr>
            <w:tcW w:w="1939" w:type="dxa"/>
            <w:vMerge w:val="restart"/>
            <w:shd w:val="clear" w:color="auto" w:fill="auto"/>
          </w:tcPr>
          <w:p w14:paraId="47AE7759">
            <w:pPr>
              <w:spacing w:after="0" w:line="240" w:lineRule="auto"/>
              <w:rPr>
                <w:rFonts w:ascii="Times New Roman" w:hAnsi="Times New Roman" w:cs="Times New Roman"/>
                <w:sz w:val="20"/>
                <w:szCs w:val="20"/>
              </w:rPr>
            </w:pPr>
            <w:r>
              <w:rPr>
                <w:rFonts w:ascii="Times New Roman" w:hAnsi="Times New Roman" w:cs="Times New Roman"/>
                <w:bCs/>
                <w:sz w:val="20"/>
                <w:szCs w:val="20"/>
              </w:rPr>
              <w:t>Доля организаций частной формы собственности в сфере жилищного строительства (за исключением индивидуального жилищного строительства), %</w:t>
            </w:r>
          </w:p>
        </w:tc>
        <w:tc>
          <w:tcPr>
            <w:tcW w:w="992" w:type="dxa"/>
            <w:vMerge w:val="restart"/>
            <w:shd w:val="clear" w:color="auto" w:fill="auto"/>
          </w:tcPr>
          <w:p w14:paraId="0B256747">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995" w:type="dxa"/>
            <w:vMerge w:val="restart"/>
            <w:shd w:val="clear" w:color="auto" w:fill="auto"/>
          </w:tcPr>
          <w:p w14:paraId="34F7CF62">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1020" w:type="dxa"/>
            <w:vMerge w:val="restart"/>
            <w:shd w:val="clear" w:color="auto" w:fill="auto"/>
          </w:tcPr>
          <w:p w14:paraId="21DBAC1C">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4332" w:type="dxa"/>
            <w:vMerge w:val="restart"/>
          </w:tcPr>
          <w:p w14:paraId="70358EB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районе зарегистрированы </w:t>
            </w:r>
            <w:r>
              <w:rPr>
                <w:rFonts w:hint="default" w:ascii="Times New Roman" w:hAnsi="Times New Roman" w:cs="Times New Roman"/>
                <w:sz w:val="20"/>
                <w:szCs w:val="20"/>
                <w:lang w:val="ru-RU"/>
              </w:rPr>
              <w:t>30</w:t>
            </w:r>
            <w:r>
              <w:rPr>
                <w:rFonts w:ascii="Times New Roman" w:hAnsi="Times New Roman" w:cs="Times New Roman"/>
                <w:sz w:val="20"/>
                <w:szCs w:val="20"/>
              </w:rPr>
              <w:t xml:space="preserve"> организаций с видом деятельности ОКВЭД – 41, 42, 43 (темп роста – </w:t>
            </w:r>
            <w:r>
              <w:rPr>
                <w:rFonts w:hint="default" w:ascii="Times New Roman" w:hAnsi="Times New Roman" w:cs="Times New Roman"/>
                <w:sz w:val="20"/>
                <w:szCs w:val="20"/>
                <w:lang w:val="ru-RU"/>
              </w:rPr>
              <w:t>130,4</w:t>
            </w:r>
            <w:r>
              <w:rPr>
                <w:rFonts w:ascii="Times New Roman" w:hAnsi="Times New Roman" w:cs="Times New Roman"/>
                <w:sz w:val="20"/>
                <w:szCs w:val="20"/>
              </w:rPr>
              <w:t xml:space="preserve"> %, в 202</w:t>
            </w:r>
            <w:r>
              <w:rPr>
                <w:rFonts w:hint="default" w:ascii="Times New Roman" w:hAnsi="Times New Roman" w:cs="Times New Roman"/>
                <w:sz w:val="20"/>
                <w:szCs w:val="20"/>
                <w:lang w:val="ru-RU"/>
              </w:rPr>
              <w:t>36</w:t>
            </w:r>
            <w:r>
              <w:rPr>
                <w:rFonts w:ascii="Times New Roman" w:hAnsi="Times New Roman" w:cs="Times New Roman"/>
                <w:sz w:val="20"/>
                <w:szCs w:val="20"/>
              </w:rPr>
              <w:t xml:space="preserve"> г. – </w:t>
            </w:r>
            <w:r>
              <w:rPr>
                <w:rFonts w:hint="default" w:ascii="Times New Roman" w:hAnsi="Times New Roman" w:cs="Times New Roman"/>
                <w:sz w:val="20"/>
                <w:szCs w:val="20"/>
                <w:lang w:val="ru-RU"/>
              </w:rPr>
              <w:t>23</w:t>
            </w:r>
            <w:r>
              <w:rPr>
                <w:rFonts w:ascii="Times New Roman" w:hAnsi="Times New Roman" w:cs="Times New Roman"/>
                <w:sz w:val="20"/>
                <w:szCs w:val="20"/>
              </w:rPr>
              <w:t xml:space="preserve"> организаций)</w:t>
            </w:r>
          </w:p>
          <w:p w14:paraId="748033AF">
            <w:pPr>
              <w:autoSpaceDE w:val="0"/>
              <w:autoSpaceDN w:val="0"/>
              <w:adjustRightInd w:val="0"/>
              <w:spacing w:after="0" w:line="240" w:lineRule="auto"/>
              <w:rPr>
                <w:rFonts w:ascii="Times New Roman" w:hAnsi="Times New Roman" w:cs="Times New Roman"/>
                <w:sz w:val="20"/>
                <w:szCs w:val="20"/>
              </w:rPr>
            </w:pPr>
          </w:p>
          <w:p w14:paraId="036668E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Раздел «Градостроительная деятельность размещена на официальном сайте МО «Джидинский район» </w:t>
            </w:r>
            <w:r>
              <w:fldChar w:fldCharType="begin"/>
            </w:r>
            <w:r>
              <w:instrText xml:space="preserve"> HYPERLINK "https://egov-buryatia.ru/dzida/otdels/otdel-arkhitektury-zhkkh-stroitelstva-transporta/" </w:instrText>
            </w:r>
            <w:r>
              <w:fldChar w:fldCharType="separate"/>
            </w:r>
            <w:r>
              <w:rPr>
                <w:rStyle w:val="6"/>
                <w:rFonts w:ascii="Times New Roman" w:hAnsi="Times New Roman" w:cs="Times New Roman"/>
                <w:color w:val="auto"/>
                <w:sz w:val="20"/>
                <w:szCs w:val="20"/>
              </w:rPr>
              <w:t>Официальный портал Республики Бурятия (egov-buryatia.ru)</w:t>
            </w:r>
            <w:r>
              <w:rPr>
                <w:rStyle w:val="6"/>
                <w:rFonts w:ascii="Times New Roman" w:hAnsi="Times New Roman" w:cs="Times New Roman"/>
                <w:color w:val="auto"/>
                <w:sz w:val="20"/>
                <w:szCs w:val="20"/>
              </w:rPr>
              <w:fldChar w:fldCharType="end"/>
            </w:r>
          </w:p>
        </w:tc>
      </w:tr>
      <w:tr w14:paraId="34DB9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78D6E59A">
            <w:pPr>
              <w:spacing w:after="0" w:line="240" w:lineRule="auto"/>
              <w:rPr>
                <w:rFonts w:ascii="Times New Roman" w:hAnsi="Times New Roman" w:cs="Times New Roman"/>
                <w:sz w:val="20"/>
                <w:szCs w:val="20"/>
              </w:rPr>
            </w:pPr>
            <w:r>
              <w:rPr>
                <w:rFonts w:ascii="Times New Roman" w:hAnsi="Times New Roman" w:cs="Times New Roman"/>
                <w:bCs/>
                <w:sz w:val="20"/>
                <w:szCs w:val="20"/>
              </w:rPr>
              <w:t>19.2</w:t>
            </w:r>
          </w:p>
        </w:tc>
        <w:tc>
          <w:tcPr>
            <w:tcW w:w="2382" w:type="dxa"/>
            <w:shd w:val="clear" w:color="auto" w:fill="auto"/>
          </w:tcPr>
          <w:p w14:paraId="67333782">
            <w:pPr>
              <w:spacing w:after="0" w:line="240" w:lineRule="auto"/>
              <w:rPr>
                <w:rFonts w:ascii="Times New Roman" w:hAnsi="Times New Roman" w:cs="Times New Roman"/>
                <w:sz w:val="20"/>
                <w:szCs w:val="20"/>
              </w:rPr>
            </w:pPr>
            <w:r>
              <w:rPr>
                <w:rFonts w:ascii="Times New Roman" w:hAnsi="Times New Roman" w:cs="Times New Roman"/>
                <w:bCs/>
                <w:sz w:val="20"/>
                <w:szCs w:val="20"/>
              </w:rPr>
              <w:t>Поддержание  в актуальном виде   раздела  «Градостроительная деятельность»  официального              сайта МО «Джидинский район»</w:t>
            </w:r>
          </w:p>
        </w:tc>
        <w:tc>
          <w:tcPr>
            <w:tcW w:w="1279" w:type="dxa"/>
            <w:shd w:val="clear" w:color="auto" w:fill="auto"/>
          </w:tcPr>
          <w:p w14:paraId="32E56C17">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vMerge w:val="continue"/>
            <w:shd w:val="clear" w:color="auto" w:fill="auto"/>
          </w:tcPr>
          <w:p w14:paraId="26707D7B">
            <w:pPr>
              <w:spacing w:after="0" w:line="240" w:lineRule="auto"/>
              <w:rPr>
                <w:rFonts w:ascii="Times New Roman" w:hAnsi="Times New Roman" w:cs="Times New Roman"/>
                <w:sz w:val="20"/>
                <w:szCs w:val="20"/>
              </w:rPr>
            </w:pPr>
          </w:p>
        </w:tc>
        <w:tc>
          <w:tcPr>
            <w:tcW w:w="1939" w:type="dxa"/>
            <w:vMerge w:val="continue"/>
            <w:shd w:val="clear" w:color="auto" w:fill="auto"/>
          </w:tcPr>
          <w:p w14:paraId="448AAA54">
            <w:pPr>
              <w:spacing w:after="0" w:line="240" w:lineRule="auto"/>
              <w:rPr>
                <w:rFonts w:ascii="Times New Roman" w:hAnsi="Times New Roman" w:cs="Times New Roman"/>
                <w:sz w:val="20"/>
                <w:szCs w:val="20"/>
              </w:rPr>
            </w:pPr>
          </w:p>
        </w:tc>
        <w:tc>
          <w:tcPr>
            <w:tcW w:w="992" w:type="dxa"/>
            <w:vMerge w:val="continue"/>
            <w:shd w:val="clear" w:color="auto" w:fill="auto"/>
          </w:tcPr>
          <w:p w14:paraId="16B53FC5">
            <w:pPr>
              <w:spacing w:after="0" w:line="240" w:lineRule="auto"/>
              <w:rPr>
                <w:rFonts w:ascii="Times New Roman" w:hAnsi="Times New Roman" w:cs="Times New Roman"/>
                <w:sz w:val="20"/>
                <w:szCs w:val="20"/>
              </w:rPr>
            </w:pPr>
          </w:p>
        </w:tc>
        <w:tc>
          <w:tcPr>
            <w:tcW w:w="995" w:type="dxa"/>
            <w:vMerge w:val="continue"/>
            <w:shd w:val="clear" w:color="auto" w:fill="auto"/>
          </w:tcPr>
          <w:p w14:paraId="425C2795">
            <w:pPr>
              <w:spacing w:after="0" w:line="240" w:lineRule="auto"/>
              <w:rPr>
                <w:rFonts w:ascii="Times New Roman" w:hAnsi="Times New Roman" w:cs="Times New Roman"/>
                <w:sz w:val="20"/>
                <w:szCs w:val="20"/>
              </w:rPr>
            </w:pPr>
          </w:p>
        </w:tc>
        <w:tc>
          <w:tcPr>
            <w:tcW w:w="1020" w:type="dxa"/>
            <w:vMerge w:val="continue"/>
            <w:shd w:val="clear" w:color="auto" w:fill="auto"/>
          </w:tcPr>
          <w:p w14:paraId="64674FC0">
            <w:pPr>
              <w:spacing w:after="0" w:line="240" w:lineRule="auto"/>
              <w:rPr>
                <w:rFonts w:ascii="Times New Roman" w:hAnsi="Times New Roman" w:cs="Times New Roman"/>
                <w:sz w:val="20"/>
                <w:szCs w:val="20"/>
              </w:rPr>
            </w:pPr>
          </w:p>
        </w:tc>
        <w:tc>
          <w:tcPr>
            <w:tcW w:w="4332" w:type="dxa"/>
            <w:vMerge w:val="continue"/>
          </w:tcPr>
          <w:p w14:paraId="6A6B63AC">
            <w:pPr>
              <w:autoSpaceDE w:val="0"/>
              <w:autoSpaceDN w:val="0"/>
              <w:adjustRightInd w:val="0"/>
              <w:spacing w:after="0" w:line="240" w:lineRule="auto"/>
              <w:rPr>
                <w:rFonts w:ascii="Times New Roman" w:hAnsi="Times New Roman" w:cs="Times New Roman"/>
                <w:sz w:val="20"/>
                <w:szCs w:val="20"/>
              </w:rPr>
            </w:pPr>
          </w:p>
        </w:tc>
      </w:tr>
      <w:tr w14:paraId="03811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6CFAB4A6">
            <w:pPr>
              <w:spacing w:after="0" w:line="240" w:lineRule="auto"/>
              <w:rPr>
                <w:rFonts w:ascii="Times New Roman" w:hAnsi="Times New Roman" w:cs="Times New Roman"/>
                <w:bCs/>
                <w:sz w:val="20"/>
                <w:szCs w:val="20"/>
              </w:rPr>
            </w:pPr>
            <w:r>
              <w:rPr>
                <w:rFonts w:ascii="Times New Roman" w:hAnsi="Times New Roman" w:cs="Times New Roman"/>
                <w:bCs/>
                <w:sz w:val="20"/>
                <w:szCs w:val="20"/>
              </w:rPr>
              <w:t>20</w:t>
            </w:r>
          </w:p>
        </w:tc>
        <w:tc>
          <w:tcPr>
            <w:tcW w:w="14573" w:type="dxa"/>
            <w:gridSpan w:val="8"/>
            <w:shd w:val="clear" w:color="auto" w:fill="auto"/>
          </w:tcPr>
          <w:p w14:paraId="48AF2D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Рынок строительства объектов капитального строительства, за исключением жилищного и дорожного строительства</w:t>
            </w:r>
          </w:p>
        </w:tc>
      </w:tr>
      <w:tr w14:paraId="583A4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09ED9FE3">
            <w:pPr>
              <w:spacing w:after="0" w:line="240" w:lineRule="auto"/>
              <w:rPr>
                <w:rFonts w:ascii="Times New Roman" w:hAnsi="Times New Roman" w:cs="Times New Roman"/>
                <w:bCs/>
                <w:sz w:val="20"/>
                <w:szCs w:val="20"/>
              </w:rPr>
            </w:pPr>
            <w:r>
              <w:rPr>
                <w:rFonts w:ascii="Times New Roman" w:hAnsi="Times New Roman" w:cs="Times New Roman"/>
                <w:bCs/>
                <w:sz w:val="20"/>
                <w:szCs w:val="20"/>
              </w:rPr>
              <w:t>20.1</w:t>
            </w:r>
          </w:p>
        </w:tc>
        <w:tc>
          <w:tcPr>
            <w:tcW w:w="2382" w:type="dxa"/>
            <w:shd w:val="clear" w:color="auto" w:fill="auto"/>
          </w:tcPr>
          <w:p w14:paraId="7C1B8AE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Реализация  Федеральных целевых                программ Российской Федерации, государственных  программ Российской  Федерации, государственных  программ Республики Бурятия  по строительству  объектов капитального строительства </w:t>
            </w:r>
          </w:p>
        </w:tc>
        <w:tc>
          <w:tcPr>
            <w:tcW w:w="1279" w:type="dxa"/>
            <w:shd w:val="clear" w:color="auto" w:fill="auto"/>
          </w:tcPr>
          <w:p w14:paraId="47AC85AD">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40911BE2">
            <w:pPr>
              <w:spacing w:after="0" w:line="240" w:lineRule="auto"/>
              <w:rPr>
                <w:rFonts w:ascii="Times New Roman" w:hAnsi="Times New Roman" w:cs="Times New Roman"/>
                <w:sz w:val="20"/>
                <w:szCs w:val="20"/>
              </w:rPr>
            </w:pPr>
            <w:r>
              <w:rPr>
                <w:rFonts w:ascii="Times New Roman" w:hAnsi="Times New Roman" w:cs="Times New Roman"/>
                <w:bCs/>
                <w:sz w:val="20"/>
                <w:szCs w:val="20"/>
              </w:rPr>
              <w:t>Администрация МО «Джидинский район»</w:t>
            </w:r>
          </w:p>
        </w:tc>
        <w:tc>
          <w:tcPr>
            <w:tcW w:w="1939" w:type="dxa"/>
            <w:shd w:val="clear" w:color="auto" w:fill="auto"/>
          </w:tcPr>
          <w:p w14:paraId="19E7855F">
            <w:pPr>
              <w:spacing w:after="0" w:line="240" w:lineRule="auto"/>
              <w:rPr>
                <w:rFonts w:ascii="Times New Roman" w:hAnsi="Times New Roman" w:cs="Times New Roman"/>
                <w:sz w:val="20"/>
                <w:szCs w:val="20"/>
              </w:rPr>
            </w:pPr>
            <w:r>
              <w:rPr>
                <w:rFonts w:ascii="Times New Roman" w:hAnsi="Times New Roman" w:cs="Times New Roman"/>
                <w:bCs/>
                <w:sz w:val="20"/>
                <w:szCs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w:t>
            </w:r>
          </w:p>
        </w:tc>
        <w:tc>
          <w:tcPr>
            <w:tcW w:w="992" w:type="dxa"/>
            <w:shd w:val="clear" w:color="auto" w:fill="auto"/>
          </w:tcPr>
          <w:p w14:paraId="61F43FF0">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995" w:type="dxa"/>
            <w:shd w:val="clear" w:color="auto" w:fill="auto"/>
          </w:tcPr>
          <w:p w14:paraId="7245BD64">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1020" w:type="dxa"/>
            <w:shd w:val="clear" w:color="auto" w:fill="auto"/>
          </w:tcPr>
          <w:p w14:paraId="787F920C">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4332" w:type="dxa"/>
          </w:tcPr>
          <w:p w14:paraId="7672253C">
            <w:pPr>
              <w:autoSpaceDE w:val="0"/>
              <w:autoSpaceDN w:val="0"/>
              <w:adjustRightInd w:val="0"/>
              <w:spacing w:after="0" w:line="240" w:lineRule="auto"/>
              <w:rPr>
                <w:rFonts w:hint="default" w:ascii="Times New Roman" w:hAnsi="Times New Roman" w:cs="Times New Roman"/>
                <w:sz w:val="20"/>
                <w:szCs w:val="20"/>
                <w:lang w:val="ru-RU"/>
              </w:rPr>
            </w:pPr>
            <w:r>
              <w:rPr>
                <w:rFonts w:ascii="Times New Roman" w:hAnsi="Times New Roman" w:cs="Times New Roman"/>
                <w:sz w:val="20"/>
                <w:szCs w:val="20"/>
              </w:rPr>
              <w:t>В 202</w:t>
            </w:r>
            <w:r>
              <w:rPr>
                <w:rFonts w:hint="default" w:ascii="Times New Roman" w:hAnsi="Times New Roman" w:cs="Times New Roman"/>
                <w:sz w:val="20"/>
                <w:szCs w:val="20"/>
                <w:lang w:val="ru-RU"/>
              </w:rPr>
              <w:t>4</w:t>
            </w:r>
            <w:r>
              <w:rPr>
                <w:rFonts w:ascii="Times New Roman" w:hAnsi="Times New Roman" w:cs="Times New Roman"/>
                <w:sz w:val="20"/>
                <w:szCs w:val="20"/>
              </w:rPr>
              <w:t xml:space="preserve"> году по госпрограмме «Комплексное развитие сельских территорий </w:t>
            </w:r>
            <w:r>
              <w:rPr>
                <w:rFonts w:ascii="Times New Roman" w:hAnsi="Times New Roman" w:cs="Times New Roman"/>
                <w:sz w:val="20"/>
                <w:szCs w:val="20"/>
                <w:lang w:val="ru-RU"/>
              </w:rPr>
              <w:t>продолжилось</w:t>
            </w:r>
            <w:r>
              <w:rPr>
                <w:rFonts w:hint="default" w:ascii="Times New Roman" w:hAnsi="Times New Roman" w:cs="Times New Roman"/>
                <w:sz w:val="20"/>
                <w:szCs w:val="20"/>
                <w:lang w:val="ru-RU"/>
              </w:rPr>
              <w:t xml:space="preserve"> </w:t>
            </w:r>
            <w:r>
              <w:rPr>
                <w:rFonts w:ascii="Times New Roman" w:hAnsi="Times New Roman" w:cs="Times New Roman"/>
                <w:sz w:val="20"/>
                <w:szCs w:val="20"/>
              </w:rPr>
              <w:t>строительство двух детских садов в с.Петропавловка и с.Цагатуй, пристроя в СОШ № 1 с.Петропавловка. В</w:t>
            </w:r>
            <w:r>
              <w:rPr>
                <w:rFonts w:hint="default" w:ascii="Times New Roman" w:hAnsi="Times New Roman" w:cs="Times New Roman"/>
                <w:sz w:val="20"/>
                <w:szCs w:val="20"/>
                <w:lang w:val="ru-RU"/>
              </w:rPr>
              <w:t xml:space="preserve"> с.Джида</w:t>
            </w:r>
            <w:r>
              <w:rPr>
                <w:rFonts w:ascii="Times New Roman" w:hAnsi="Times New Roman" w:cs="Times New Roman"/>
                <w:sz w:val="20"/>
                <w:szCs w:val="20"/>
              </w:rPr>
              <w:t xml:space="preserve"> по программе «1000 дворов» обустроен</w:t>
            </w:r>
            <w:r>
              <w:rPr>
                <w:rFonts w:ascii="Times New Roman" w:hAnsi="Times New Roman" w:cs="Times New Roman"/>
                <w:sz w:val="20"/>
                <w:szCs w:val="20"/>
                <w:lang w:val="ru-RU"/>
              </w:rPr>
              <w:t>а</w:t>
            </w:r>
            <w:r>
              <w:rPr>
                <w:rFonts w:ascii="Times New Roman" w:hAnsi="Times New Roman" w:cs="Times New Roman"/>
                <w:sz w:val="20"/>
                <w:szCs w:val="20"/>
              </w:rPr>
              <w:t xml:space="preserve"> детско-спортивн</w:t>
            </w:r>
            <w:r>
              <w:rPr>
                <w:rFonts w:ascii="Times New Roman" w:hAnsi="Times New Roman" w:cs="Times New Roman"/>
                <w:sz w:val="20"/>
                <w:szCs w:val="20"/>
                <w:lang w:val="ru-RU"/>
              </w:rPr>
              <w:t>ая</w:t>
            </w:r>
            <w:r>
              <w:rPr>
                <w:rFonts w:ascii="Times New Roman" w:hAnsi="Times New Roman" w:cs="Times New Roman"/>
                <w:sz w:val="20"/>
                <w:szCs w:val="20"/>
              </w:rPr>
              <w:t xml:space="preserve"> площадки, по ФП «Формирование комфортной городской среды» обустроена </w:t>
            </w:r>
            <w:r>
              <w:rPr>
                <w:rFonts w:ascii="Times New Roman" w:hAnsi="Times New Roman" w:cs="Times New Roman"/>
                <w:sz w:val="20"/>
                <w:szCs w:val="20"/>
                <w:lang w:val="ru-RU"/>
              </w:rPr>
              <w:t>парковая</w:t>
            </w:r>
            <w:r>
              <w:rPr>
                <w:rFonts w:hint="default" w:ascii="Times New Roman" w:hAnsi="Times New Roman" w:cs="Times New Roman"/>
                <w:sz w:val="20"/>
                <w:szCs w:val="20"/>
                <w:lang w:val="ru-RU"/>
              </w:rPr>
              <w:t xml:space="preserve"> зона «Джидинская долина» в с.Петропавловка.</w:t>
            </w:r>
          </w:p>
          <w:p w14:paraId="5112C5C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Подрядчиками на объектах были организации частной формы собственности. </w:t>
            </w:r>
          </w:p>
        </w:tc>
      </w:tr>
      <w:tr w14:paraId="12AE8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19E6EC7C">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14573" w:type="dxa"/>
            <w:gridSpan w:val="8"/>
            <w:shd w:val="clear" w:color="auto" w:fill="auto"/>
          </w:tcPr>
          <w:p w14:paraId="02CD226E">
            <w:pPr>
              <w:spacing w:after="0" w:line="240" w:lineRule="auto"/>
              <w:rPr>
                <w:rFonts w:ascii="Times New Roman" w:hAnsi="Times New Roman" w:cs="Times New Roman"/>
                <w:sz w:val="20"/>
                <w:szCs w:val="20"/>
              </w:rPr>
            </w:pPr>
            <w:r>
              <w:rPr>
                <w:rFonts w:ascii="Times New Roman" w:hAnsi="Times New Roman" w:cs="Times New Roman"/>
                <w:bCs/>
                <w:sz w:val="20"/>
                <w:szCs w:val="20"/>
              </w:rPr>
              <w:t>Рынок дорожной деятельности (за исключением проектирования)</w:t>
            </w:r>
          </w:p>
        </w:tc>
      </w:tr>
      <w:tr w14:paraId="4DDA9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4D84F7BB">
            <w:pPr>
              <w:spacing w:after="0" w:line="240" w:lineRule="auto"/>
              <w:rPr>
                <w:rFonts w:ascii="Times New Roman" w:hAnsi="Times New Roman" w:cs="Times New Roman"/>
                <w:sz w:val="20"/>
                <w:szCs w:val="20"/>
              </w:rPr>
            </w:pPr>
            <w:r>
              <w:rPr>
                <w:rFonts w:ascii="Times New Roman" w:hAnsi="Times New Roman" w:cs="Times New Roman"/>
                <w:bCs/>
                <w:sz w:val="20"/>
                <w:szCs w:val="20"/>
              </w:rPr>
              <w:t>21.1</w:t>
            </w:r>
          </w:p>
        </w:tc>
        <w:tc>
          <w:tcPr>
            <w:tcW w:w="2382" w:type="dxa"/>
            <w:shd w:val="clear" w:color="auto" w:fill="auto"/>
          </w:tcPr>
          <w:p w14:paraId="799D085F">
            <w:pPr>
              <w:pStyle w:val="15"/>
              <w:shd w:val="clear" w:color="auto" w:fill="auto"/>
              <w:tabs>
                <w:tab w:val="left" w:pos="1920"/>
                <w:tab w:val="right" w:pos="2132"/>
                <w:tab w:val="left" w:pos="2698"/>
              </w:tabs>
              <w:jc w:val="left"/>
              <w:rPr>
                <w:sz w:val="20"/>
                <w:szCs w:val="20"/>
              </w:rPr>
            </w:pPr>
            <w:r>
              <w:rPr>
                <w:bCs/>
                <w:sz w:val="20"/>
                <w:szCs w:val="20"/>
              </w:rPr>
              <w:t xml:space="preserve">Строительство, капитальный ремонт, ремонт подъездов, автомобильных дорог, автомобильных мостов местного значения, содержание автомобильных дорог местного значения. </w:t>
            </w:r>
          </w:p>
        </w:tc>
        <w:tc>
          <w:tcPr>
            <w:tcW w:w="1279" w:type="dxa"/>
            <w:shd w:val="clear" w:color="auto" w:fill="auto"/>
          </w:tcPr>
          <w:p w14:paraId="1857276A">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628FCD92">
            <w:pPr>
              <w:spacing w:after="0" w:line="240" w:lineRule="auto"/>
              <w:rPr>
                <w:rFonts w:ascii="Times New Roman" w:hAnsi="Times New Roman" w:cs="Times New Roman"/>
                <w:sz w:val="20"/>
                <w:szCs w:val="20"/>
              </w:rPr>
            </w:pPr>
            <w:r>
              <w:rPr>
                <w:rFonts w:ascii="Times New Roman" w:hAnsi="Times New Roman" w:cs="Times New Roman"/>
                <w:bCs/>
                <w:sz w:val="20"/>
                <w:szCs w:val="20"/>
              </w:rPr>
              <w:t>Администрация МО «Джидинский район»</w:t>
            </w:r>
          </w:p>
        </w:tc>
        <w:tc>
          <w:tcPr>
            <w:tcW w:w="1939" w:type="dxa"/>
            <w:shd w:val="clear" w:color="auto" w:fill="auto"/>
          </w:tcPr>
          <w:p w14:paraId="20669C5E">
            <w:pPr>
              <w:pStyle w:val="15"/>
              <w:shd w:val="clear" w:color="auto" w:fill="auto"/>
              <w:tabs>
                <w:tab w:val="left" w:pos="1306"/>
                <w:tab w:val="left" w:pos="2933"/>
              </w:tabs>
              <w:jc w:val="left"/>
              <w:rPr>
                <w:sz w:val="20"/>
                <w:szCs w:val="20"/>
              </w:rPr>
            </w:pPr>
            <w:r>
              <w:rPr>
                <w:bCs/>
                <w:sz w:val="20"/>
                <w:szCs w:val="20"/>
              </w:rPr>
              <w:t>Доля     организаций     частной формы собственности в сфере дорожной  деятельности     (за исключением   проектирования), %</w:t>
            </w:r>
          </w:p>
        </w:tc>
        <w:tc>
          <w:tcPr>
            <w:tcW w:w="992" w:type="dxa"/>
            <w:shd w:val="clear" w:color="auto" w:fill="auto"/>
          </w:tcPr>
          <w:p w14:paraId="1B898297">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995" w:type="dxa"/>
            <w:shd w:val="clear" w:color="auto" w:fill="auto"/>
          </w:tcPr>
          <w:p w14:paraId="0563966D">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1020" w:type="dxa"/>
            <w:shd w:val="clear" w:color="auto" w:fill="auto"/>
          </w:tcPr>
          <w:p w14:paraId="588E9695">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4332" w:type="dxa"/>
          </w:tcPr>
          <w:p w14:paraId="022F299B">
            <w:pPr>
              <w:spacing w:after="0" w:line="240" w:lineRule="auto"/>
              <w:rPr>
                <w:rFonts w:ascii="Times New Roman" w:hAnsi="Times New Roman" w:cs="Times New Roman"/>
                <w:sz w:val="20"/>
                <w:szCs w:val="20"/>
              </w:rPr>
            </w:pPr>
            <w:r>
              <w:rPr>
                <w:rFonts w:ascii="Times New Roman" w:hAnsi="Times New Roman" w:cs="Times New Roman"/>
                <w:sz w:val="20"/>
                <w:szCs w:val="20"/>
              </w:rPr>
              <w:t>В 202</w:t>
            </w:r>
            <w:r>
              <w:rPr>
                <w:rFonts w:hint="default" w:ascii="Times New Roman" w:hAnsi="Times New Roman" w:cs="Times New Roman"/>
                <w:sz w:val="20"/>
                <w:szCs w:val="20"/>
                <w:lang w:val="ru-RU"/>
              </w:rPr>
              <w:t>4</w:t>
            </w:r>
            <w:r>
              <w:rPr>
                <w:rFonts w:ascii="Times New Roman" w:hAnsi="Times New Roman" w:cs="Times New Roman"/>
                <w:sz w:val="20"/>
                <w:szCs w:val="20"/>
              </w:rPr>
              <w:t xml:space="preserve"> году </w:t>
            </w:r>
            <w:r>
              <w:rPr>
                <w:rFonts w:ascii="Times New Roman" w:hAnsi="Times New Roman" w:cs="Times New Roman"/>
                <w:sz w:val="20"/>
                <w:szCs w:val="20"/>
                <w:lang w:val="ru-RU"/>
              </w:rPr>
              <w:t>продолжились</w:t>
            </w:r>
            <w:r>
              <w:rPr>
                <w:rFonts w:hint="default" w:ascii="Times New Roman" w:hAnsi="Times New Roman" w:cs="Times New Roman"/>
                <w:sz w:val="20"/>
                <w:szCs w:val="20"/>
                <w:lang w:val="ru-RU"/>
              </w:rPr>
              <w:t xml:space="preserve"> </w:t>
            </w:r>
            <w:r>
              <w:rPr>
                <w:rFonts w:ascii="Times New Roman" w:hAnsi="Times New Roman" w:cs="Times New Roman"/>
                <w:sz w:val="20"/>
                <w:szCs w:val="20"/>
              </w:rPr>
              <w:t xml:space="preserve">работы по реконструкции мостового перехода через р.Джида на а\дороге Дырестуй-Зарубино – </w:t>
            </w:r>
            <w:r>
              <w:rPr>
                <w:rFonts w:hint="default" w:ascii="Times New Roman" w:hAnsi="Times New Roman" w:cs="Times New Roman"/>
                <w:sz w:val="20"/>
                <w:szCs w:val="20"/>
                <w:lang w:val="ru-RU"/>
              </w:rPr>
              <w:t>46,7</w:t>
            </w:r>
            <w:r>
              <w:rPr>
                <w:rFonts w:ascii="Times New Roman" w:hAnsi="Times New Roman" w:cs="Times New Roman"/>
                <w:sz w:val="20"/>
                <w:szCs w:val="20"/>
              </w:rPr>
              <w:t xml:space="preserve"> млн.руб. </w:t>
            </w:r>
          </w:p>
          <w:p w14:paraId="7133BAC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сфере деятельности по эксплуатации автомобильных дорог и автомагистралей зарегистрирована одна организация частной формы собственности </w:t>
            </w:r>
          </w:p>
          <w:p w14:paraId="68924128">
            <w:pPr>
              <w:spacing w:after="0" w:line="240" w:lineRule="auto"/>
              <w:rPr>
                <w:rFonts w:ascii="Times New Roman" w:hAnsi="Times New Roman" w:cs="Times New Roman"/>
                <w:sz w:val="20"/>
                <w:szCs w:val="20"/>
              </w:rPr>
            </w:pPr>
            <w:r>
              <w:rPr>
                <w:rFonts w:ascii="Times New Roman" w:hAnsi="Times New Roman" w:cs="Times New Roman"/>
                <w:sz w:val="20"/>
                <w:szCs w:val="20"/>
              </w:rPr>
              <w:t>ОБЩЕСТВО С ОГРАНИЧЕННОЙ ОТВЕТСТВЕННОСТЬЮ "ДЖИДААГРОПРОМДОРСТРОЙ", что составляет 100 %.</w:t>
            </w:r>
          </w:p>
        </w:tc>
      </w:tr>
      <w:tr w14:paraId="46CCB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28F4C73E">
            <w:pPr>
              <w:spacing w:after="0" w:line="240" w:lineRule="auto"/>
              <w:rPr>
                <w:rFonts w:ascii="Times New Roman" w:hAnsi="Times New Roman" w:cs="Times New Roman"/>
                <w:bCs/>
                <w:sz w:val="20"/>
                <w:szCs w:val="20"/>
              </w:rPr>
            </w:pPr>
            <w:r>
              <w:rPr>
                <w:rFonts w:ascii="Times New Roman" w:hAnsi="Times New Roman" w:cs="Times New Roman"/>
                <w:bCs/>
                <w:sz w:val="20"/>
                <w:szCs w:val="20"/>
              </w:rPr>
              <w:t>22</w:t>
            </w:r>
          </w:p>
        </w:tc>
        <w:tc>
          <w:tcPr>
            <w:tcW w:w="14573" w:type="dxa"/>
            <w:gridSpan w:val="8"/>
            <w:shd w:val="clear" w:color="auto" w:fill="auto"/>
          </w:tcPr>
          <w:p w14:paraId="158C6A0A">
            <w:pPr>
              <w:spacing w:after="0" w:line="240" w:lineRule="auto"/>
              <w:rPr>
                <w:rFonts w:ascii="Times New Roman" w:hAnsi="Times New Roman" w:cs="Times New Roman"/>
                <w:sz w:val="20"/>
                <w:szCs w:val="20"/>
              </w:rPr>
            </w:pPr>
            <w:r>
              <w:rPr>
                <w:rFonts w:ascii="Times New Roman" w:hAnsi="Times New Roman" w:cs="Times New Roman"/>
                <w:bCs/>
                <w:sz w:val="20"/>
                <w:szCs w:val="20"/>
              </w:rPr>
              <w:t>Рынок архитектурно-строительного проектирования</w:t>
            </w:r>
          </w:p>
        </w:tc>
      </w:tr>
      <w:tr w14:paraId="3541D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372CC0B9">
            <w:pPr>
              <w:spacing w:after="0" w:line="240" w:lineRule="auto"/>
              <w:rPr>
                <w:rFonts w:ascii="Times New Roman" w:hAnsi="Times New Roman" w:cs="Times New Roman"/>
                <w:bCs/>
                <w:sz w:val="20"/>
                <w:szCs w:val="20"/>
              </w:rPr>
            </w:pPr>
            <w:r>
              <w:rPr>
                <w:rFonts w:ascii="Times New Roman" w:hAnsi="Times New Roman" w:cs="Times New Roman"/>
                <w:bCs/>
                <w:sz w:val="20"/>
                <w:szCs w:val="20"/>
              </w:rPr>
              <w:t>22.1</w:t>
            </w:r>
          </w:p>
        </w:tc>
        <w:tc>
          <w:tcPr>
            <w:tcW w:w="2382" w:type="dxa"/>
            <w:shd w:val="clear" w:color="auto" w:fill="auto"/>
          </w:tcPr>
          <w:p w14:paraId="4AEA3A05">
            <w:pPr>
              <w:pStyle w:val="15"/>
              <w:shd w:val="clear" w:color="auto" w:fill="auto"/>
              <w:tabs>
                <w:tab w:val="left" w:pos="1920"/>
                <w:tab w:val="right" w:pos="2132"/>
                <w:tab w:val="left" w:pos="2698"/>
              </w:tabs>
              <w:jc w:val="left"/>
              <w:rPr>
                <w:bCs/>
                <w:sz w:val="20"/>
                <w:szCs w:val="20"/>
              </w:rPr>
            </w:pPr>
            <w:r>
              <w:rPr>
                <w:bCs/>
                <w:sz w:val="20"/>
                <w:szCs w:val="20"/>
              </w:rPr>
              <w:t>Привлечение организаций частной формы собственности на рынке     архитектурно-строительного проектирования</w:t>
            </w:r>
          </w:p>
        </w:tc>
        <w:tc>
          <w:tcPr>
            <w:tcW w:w="1279" w:type="dxa"/>
            <w:shd w:val="clear" w:color="auto" w:fill="auto"/>
          </w:tcPr>
          <w:p w14:paraId="16C0B03B">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793575D0">
            <w:pPr>
              <w:spacing w:after="0" w:line="240" w:lineRule="auto"/>
              <w:rPr>
                <w:rFonts w:ascii="Times New Roman" w:hAnsi="Times New Roman" w:cs="Times New Roman"/>
                <w:bCs/>
                <w:sz w:val="20"/>
                <w:szCs w:val="20"/>
              </w:rPr>
            </w:pPr>
            <w:r>
              <w:rPr>
                <w:rFonts w:ascii="Times New Roman" w:hAnsi="Times New Roman" w:cs="Times New Roman"/>
                <w:bCs/>
                <w:sz w:val="20"/>
                <w:szCs w:val="20"/>
              </w:rPr>
              <w:t>Администрация МО «Джидинский район»</w:t>
            </w:r>
          </w:p>
        </w:tc>
        <w:tc>
          <w:tcPr>
            <w:tcW w:w="1939" w:type="dxa"/>
            <w:shd w:val="clear" w:color="auto" w:fill="auto"/>
          </w:tcPr>
          <w:p w14:paraId="12F5971D">
            <w:pPr>
              <w:pStyle w:val="15"/>
              <w:shd w:val="clear" w:color="auto" w:fill="auto"/>
              <w:tabs>
                <w:tab w:val="left" w:pos="1306"/>
                <w:tab w:val="left" w:pos="2933"/>
              </w:tabs>
              <w:jc w:val="left"/>
              <w:rPr>
                <w:bCs/>
                <w:sz w:val="20"/>
                <w:szCs w:val="20"/>
              </w:rPr>
            </w:pPr>
            <w:r>
              <w:rPr>
                <w:bCs/>
                <w:sz w:val="20"/>
                <w:szCs w:val="20"/>
              </w:rPr>
              <w:t>Доля организаций  частной формы собственности в сфере архитектурно-строительного проектирования, %</w:t>
            </w:r>
          </w:p>
        </w:tc>
        <w:tc>
          <w:tcPr>
            <w:tcW w:w="992" w:type="dxa"/>
            <w:shd w:val="clear" w:color="auto" w:fill="auto"/>
          </w:tcPr>
          <w:p w14:paraId="72B2F266">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95" w:type="dxa"/>
            <w:shd w:val="clear" w:color="auto" w:fill="auto"/>
          </w:tcPr>
          <w:p w14:paraId="560A1C1A">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1020" w:type="dxa"/>
            <w:shd w:val="clear" w:color="auto" w:fill="auto"/>
          </w:tcPr>
          <w:p w14:paraId="5CE504C2">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332" w:type="dxa"/>
          </w:tcPr>
          <w:p w14:paraId="58F47538">
            <w:pPr>
              <w:spacing w:after="0" w:line="240" w:lineRule="auto"/>
              <w:rPr>
                <w:rFonts w:ascii="Times New Roman" w:hAnsi="Times New Roman" w:cs="Times New Roman"/>
                <w:sz w:val="20"/>
                <w:szCs w:val="20"/>
              </w:rPr>
            </w:pPr>
            <w:r>
              <w:rPr>
                <w:rFonts w:ascii="Times New Roman" w:hAnsi="Times New Roman" w:cs="Times New Roman"/>
                <w:bCs/>
                <w:sz w:val="20"/>
                <w:szCs w:val="20"/>
              </w:rPr>
              <w:t>Организаций  частной формы собственности в сфере архитектурно-строительного проектирования в районе не зарегистрировано.</w:t>
            </w:r>
          </w:p>
        </w:tc>
      </w:tr>
      <w:tr w14:paraId="5F7CF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54F75F97">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10241" w:type="dxa"/>
            <w:gridSpan w:val="7"/>
            <w:shd w:val="clear" w:color="auto" w:fill="auto"/>
          </w:tcPr>
          <w:p w14:paraId="311B0F3B">
            <w:pPr>
              <w:spacing w:after="0" w:line="240" w:lineRule="auto"/>
              <w:rPr>
                <w:rFonts w:ascii="Times New Roman" w:hAnsi="Times New Roman" w:cs="Times New Roman"/>
                <w:sz w:val="20"/>
                <w:szCs w:val="20"/>
              </w:rPr>
            </w:pPr>
            <w:r>
              <w:rPr>
                <w:rFonts w:ascii="Times New Roman" w:hAnsi="Times New Roman" w:cs="Times New Roman"/>
                <w:sz w:val="20"/>
                <w:szCs w:val="20"/>
              </w:rPr>
              <w:t>Рынок реализации сельскохозяйственной продукции</w:t>
            </w:r>
          </w:p>
        </w:tc>
        <w:tc>
          <w:tcPr>
            <w:tcW w:w="4332" w:type="dxa"/>
          </w:tcPr>
          <w:p w14:paraId="76240912">
            <w:pPr>
              <w:spacing w:after="0" w:line="240" w:lineRule="auto"/>
              <w:rPr>
                <w:rFonts w:ascii="Times New Roman" w:hAnsi="Times New Roman" w:cs="Times New Roman"/>
                <w:sz w:val="20"/>
                <w:szCs w:val="20"/>
              </w:rPr>
            </w:pPr>
          </w:p>
        </w:tc>
      </w:tr>
      <w:tr w14:paraId="16118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575E8F99">
            <w:pPr>
              <w:spacing w:after="0" w:line="240" w:lineRule="auto"/>
              <w:rPr>
                <w:rFonts w:ascii="Times New Roman" w:hAnsi="Times New Roman" w:cs="Times New Roman"/>
                <w:sz w:val="20"/>
                <w:szCs w:val="20"/>
              </w:rPr>
            </w:pPr>
            <w:r>
              <w:rPr>
                <w:rFonts w:ascii="Times New Roman" w:hAnsi="Times New Roman" w:cs="Times New Roman"/>
                <w:bCs/>
                <w:sz w:val="20"/>
                <w:szCs w:val="20"/>
              </w:rPr>
              <w:t>23.1</w:t>
            </w:r>
          </w:p>
        </w:tc>
        <w:tc>
          <w:tcPr>
            <w:tcW w:w="2382" w:type="dxa"/>
            <w:shd w:val="clear" w:color="auto" w:fill="auto"/>
          </w:tcPr>
          <w:p w14:paraId="46AC3548">
            <w:pPr>
              <w:spacing w:after="0" w:line="240" w:lineRule="auto"/>
              <w:rPr>
                <w:rFonts w:ascii="Times New Roman" w:hAnsi="Times New Roman" w:cs="Times New Roman"/>
                <w:bCs/>
                <w:sz w:val="20"/>
                <w:szCs w:val="20"/>
              </w:rPr>
            </w:pPr>
            <w:r>
              <w:rPr>
                <w:rFonts w:ascii="Times New Roman" w:hAnsi="Times New Roman" w:cs="Times New Roman"/>
                <w:bCs/>
                <w:sz w:val="20"/>
                <w:szCs w:val="20"/>
              </w:rPr>
              <w:t>Реализация  мероприятий  по созданию и развитию СПОКов</w:t>
            </w:r>
          </w:p>
          <w:p w14:paraId="2290C272">
            <w:pPr>
              <w:spacing w:after="0" w:line="240" w:lineRule="auto"/>
              <w:rPr>
                <w:rFonts w:ascii="Times New Roman" w:hAnsi="Times New Roman" w:cs="Times New Roman"/>
                <w:bCs/>
                <w:sz w:val="20"/>
                <w:szCs w:val="20"/>
              </w:rPr>
            </w:pPr>
          </w:p>
          <w:p w14:paraId="61B7C73B">
            <w:pPr>
              <w:spacing w:after="0" w:line="240" w:lineRule="auto"/>
              <w:rPr>
                <w:rFonts w:ascii="Times New Roman" w:hAnsi="Times New Roman" w:cs="Times New Roman"/>
                <w:sz w:val="20"/>
                <w:szCs w:val="20"/>
              </w:rPr>
            </w:pPr>
          </w:p>
        </w:tc>
        <w:tc>
          <w:tcPr>
            <w:tcW w:w="1279" w:type="dxa"/>
            <w:shd w:val="clear" w:color="auto" w:fill="auto"/>
          </w:tcPr>
          <w:p w14:paraId="62631CCA">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0F5462FA">
            <w:pPr>
              <w:spacing w:after="0" w:line="240" w:lineRule="auto"/>
              <w:rPr>
                <w:rFonts w:ascii="Times New Roman" w:hAnsi="Times New Roman" w:cs="Times New Roman"/>
                <w:sz w:val="20"/>
                <w:szCs w:val="20"/>
              </w:rPr>
            </w:pPr>
            <w:r>
              <w:rPr>
                <w:rFonts w:ascii="Times New Roman" w:hAnsi="Times New Roman" w:cs="Times New Roman"/>
                <w:bCs/>
                <w:sz w:val="20"/>
                <w:szCs w:val="20"/>
              </w:rPr>
              <w:t>Администрация МО «Джидинский район»</w:t>
            </w:r>
          </w:p>
        </w:tc>
        <w:tc>
          <w:tcPr>
            <w:tcW w:w="1939" w:type="dxa"/>
            <w:shd w:val="clear" w:color="auto" w:fill="auto"/>
          </w:tcPr>
          <w:p w14:paraId="63F3ACCB">
            <w:pPr>
              <w:spacing w:after="0" w:line="240" w:lineRule="auto"/>
              <w:rPr>
                <w:rFonts w:hint="default" w:ascii="Times New Roman" w:hAnsi="Times New Roman" w:cs="Times New Roman"/>
                <w:bCs/>
                <w:sz w:val="20"/>
                <w:szCs w:val="20"/>
              </w:rPr>
            </w:pPr>
            <w:r>
              <w:rPr>
                <w:rFonts w:hint="default" w:ascii="Times New Roman" w:hAnsi="Times New Roman" w:cs="Times New Roman"/>
                <w:bCs/>
                <w:sz w:val="20"/>
                <w:szCs w:val="20"/>
              </w:rPr>
              <w:t xml:space="preserve">Доля объема реализованной продукции сельскохозяйственными потребительскими  кооперативами в общем объеме реализованной  сельскохозяйственной продукции (без учета ЛПХ), % </w:t>
            </w:r>
          </w:p>
        </w:tc>
        <w:tc>
          <w:tcPr>
            <w:tcW w:w="992" w:type="dxa"/>
            <w:shd w:val="clear" w:color="auto" w:fill="auto"/>
          </w:tcPr>
          <w:p w14:paraId="6444D0F7">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6,5</w:t>
            </w:r>
          </w:p>
        </w:tc>
        <w:tc>
          <w:tcPr>
            <w:tcW w:w="995" w:type="dxa"/>
            <w:shd w:val="clear" w:color="auto" w:fill="auto"/>
          </w:tcPr>
          <w:p w14:paraId="3F118BFE">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6,6</w:t>
            </w:r>
          </w:p>
        </w:tc>
        <w:tc>
          <w:tcPr>
            <w:tcW w:w="1020" w:type="dxa"/>
            <w:shd w:val="clear" w:color="auto" w:fill="auto"/>
          </w:tcPr>
          <w:p w14:paraId="1F345735">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14,6</w:t>
            </w:r>
          </w:p>
        </w:tc>
        <w:tc>
          <w:tcPr>
            <w:tcW w:w="4332" w:type="dxa"/>
          </w:tcPr>
          <w:p w14:paraId="682D1001">
            <w:pPr>
              <w:shd w:val="clear" w:color="auto" w:fill="FFFFFF"/>
              <w:spacing w:after="0" w:line="240" w:lineRule="auto"/>
              <w:jc w:val="both"/>
              <w:rPr>
                <w:rFonts w:ascii="Times New Roman" w:hAnsi="Times New Roman" w:eastAsia="Times New Roman" w:cs="Times New Roman"/>
                <w:color w:val="2C2D2E"/>
                <w:sz w:val="20"/>
                <w:szCs w:val="20"/>
                <w:lang w:eastAsia="ru-RU"/>
              </w:rPr>
            </w:pPr>
            <w:r>
              <w:rPr>
                <w:rFonts w:ascii="Times New Roman" w:hAnsi="Times New Roman" w:eastAsia="Times New Roman" w:cs="Times New Roman"/>
                <w:color w:val="2C2D2E"/>
                <w:sz w:val="20"/>
                <w:szCs w:val="20"/>
                <w:lang w:eastAsia="ru-RU"/>
              </w:rPr>
              <w:t>В 2024 году МО «Джидинский район» производственной деятельностью занимались 5 потребительских кооперативов (100 % к 2023 г.) </w:t>
            </w:r>
          </w:p>
          <w:p w14:paraId="23CBD42D">
            <w:pPr>
              <w:shd w:val="clear" w:color="auto" w:fill="FFFFFF"/>
              <w:spacing w:after="0" w:line="240" w:lineRule="auto"/>
              <w:jc w:val="both"/>
              <w:rPr>
                <w:rFonts w:ascii="Times New Roman" w:hAnsi="Times New Roman" w:eastAsia="Times New Roman" w:cs="Times New Roman"/>
                <w:color w:val="2C2D2E"/>
                <w:sz w:val="20"/>
                <w:szCs w:val="20"/>
                <w:lang w:eastAsia="ru-RU"/>
              </w:rPr>
            </w:pPr>
            <w:r>
              <w:rPr>
                <w:rFonts w:ascii="Times New Roman" w:hAnsi="Times New Roman" w:eastAsia="Times New Roman" w:cs="Times New Roman"/>
                <w:color w:val="2C2D2E"/>
                <w:sz w:val="20"/>
                <w:szCs w:val="20"/>
                <w:lang w:eastAsia="ru-RU"/>
              </w:rPr>
              <w:t>1.СПСПК «Боргойский» (переработка и консервирование мяса)</w:t>
            </w:r>
          </w:p>
          <w:p w14:paraId="5D9785B5">
            <w:pPr>
              <w:shd w:val="clear" w:color="auto" w:fill="FFFFFF"/>
              <w:spacing w:after="0" w:line="240" w:lineRule="auto"/>
              <w:jc w:val="both"/>
              <w:rPr>
                <w:rFonts w:ascii="Times New Roman" w:hAnsi="Times New Roman" w:eastAsia="Times New Roman" w:cs="Times New Roman"/>
                <w:color w:val="2C2D2E"/>
                <w:sz w:val="20"/>
                <w:szCs w:val="20"/>
                <w:lang w:eastAsia="ru-RU"/>
              </w:rPr>
            </w:pPr>
            <w:r>
              <w:rPr>
                <w:rFonts w:ascii="Times New Roman" w:hAnsi="Times New Roman" w:eastAsia="Times New Roman" w:cs="Times New Roman"/>
                <w:color w:val="2C2D2E"/>
                <w:sz w:val="20"/>
                <w:szCs w:val="20"/>
                <w:lang w:eastAsia="ru-RU"/>
              </w:rPr>
              <w:t>2.СПоК ДжидаАгро (производство и переработка молочной продукции)</w:t>
            </w:r>
          </w:p>
          <w:p w14:paraId="18F155E9">
            <w:pPr>
              <w:shd w:val="clear" w:color="auto" w:fill="FFFFFF"/>
              <w:spacing w:after="0" w:line="240" w:lineRule="auto"/>
              <w:jc w:val="both"/>
              <w:rPr>
                <w:rFonts w:ascii="Times New Roman" w:hAnsi="Times New Roman" w:eastAsia="Times New Roman" w:cs="Times New Roman"/>
                <w:color w:val="2C2D2E"/>
                <w:sz w:val="20"/>
                <w:szCs w:val="20"/>
                <w:lang w:eastAsia="ru-RU"/>
              </w:rPr>
            </w:pPr>
            <w:r>
              <w:rPr>
                <w:rFonts w:ascii="Times New Roman" w:hAnsi="Times New Roman" w:eastAsia="Times New Roman" w:cs="Times New Roman"/>
                <w:color w:val="2C2D2E"/>
                <w:sz w:val="20"/>
                <w:szCs w:val="20"/>
                <w:lang w:eastAsia="ru-RU"/>
              </w:rPr>
              <w:t>3. СППК Хамтаа (производство и переработка мяса баранины (убойный цех))</w:t>
            </w:r>
          </w:p>
          <w:p w14:paraId="7D79875C">
            <w:pPr>
              <w:shd w:val="clear" w:color="auto" w:fill="FFFFFF"/>
              <w:spacing w:after="0" w:line="240" w:lineRule="auto"/>
              <w:jc w:val="both"/>
              <w:rPr>
                <w:rFonts w:ascii="Times New Roman" w:hAnsi="Times New Roman" w:eastAsia="Times New Roman" w:cs="Times New Roman"/>
                <w:color w:val="2C2D2E"/>
                <w:sz w:val="20"/>
                <w:szCs w:val="20"/>
                <w:lang w:eastAsia="ru-RU"/>
              </w:rPr>
            </w:pPr>
            <w:r>
              <w:rPr>
                <w:rFonts w:ascii="Times New Roman" w:hAnsi="Times New Roman" w:eastAsia="Times New Roman" w:cs="Times New Roman"/>
                <w:color w:val="2C2D2E"/>
                <w:sz w:val="20"/>
                <w:szCs w:val="20"/>
                <w:lang w:eastAsia="ru-RU"/>
              </w:rPr>
              <w:t>4.СПоК Джида (Производство мяса в охлажденном виде)</w:t>
            </w:r>
          </w:p>
          <w:p w14:paraId="6275BF2F">
            <w:pPr>
              <w:shd w:val="clear" w:color="auto" w:fill="FFFFFF"/>
              <w:spacing w:after="0" w:line="240" w:lineRule="auto"/>
              <w:jc w:val="both"/>
              <w:rPr>
                <w:rFonts w:ascii="Times New Roman" w:hAnsi="Times New Roman" w:eastAsia="Times New Roman" w:cs="Times New Roman"/>
                <w:color w:val="2C2D2E"/>
                <w:sz w:val="20"/>
                <w:szCs w:val="20"/>
                <w:lang w:eastAsia="ru-RU"/>
              </w:rPr>
            </w:pPr>
            <w:r>
              <w:rPr>
                <w:rFonts w:ascii="Times New Roman" w:hAnsi="Times New Roman" w:eastAsia="Times New Roman" w:cs="Times New Roman"/>
                <w:color w:val="2C2D2E"/>
                <w:sz w:val="20"/>
                <w:szCs w:val="20"/>
                <w:lang w:eastAsia="ru-RU"/>
              </w:rPr>
              <w:t>5. ССППК «Деликатесы Бурятии» «торговля розничная мясом и мясными продуктами в специализированных магазинах»</w:t>
            </w:r>
          </w:p>
          <w:p w14:paraId="484594D6">
            <w:pPr>
              <w:shd w:val="clear" w:color="auto" w:fill="FFFFFF"/>
              <w:spacing w:after="0" w:line="240" w:lineRule="auto"/>
              <w:jc w:val="both"/>
              <w:rPr>
                <w:rFonts w:ascii="Times New Roman" w:hAnsi="Times New Roman" w:eastAsia="Times New Roman" w:cs="Times New Roman"/>
                <w:color w:val="2C2D2E"/>
                <w:sz w:val="20"/>
                <w:szCs w:val="20"/>
                <w:lang w:eastAsia="ru-RU"/>
              </w:rPr>
            </w:pPr>
            <w:r>
              <w:rPr>
                <w:rFonts w:ascii="Times New Roman" w:hAnsi="Times New Roman" w:eastAsia="Times New Roman" w:cs="Times New Roman"/>
                <w:color w:val="2C2D2E"/>
                <w:sz w:val="20"/>
                <w:szCs w:val="20"/>
                <w:lang w:eastAsia="ru-RU"/>
              </w:rPr>
              <w:t>         Выручка от реализации сельскохозяйственной продукции в целом по 5 потребительским кооперативам в 2024 году составляет 59,8 млн. руб., по сравнению с 2023 годом прирост составляет 46,9 % (2023 год – 40,7 млн. руб.).</w:t>
            </w:r>
          </w:p>
          <w:p w14:paraId="405C3CF4">
            <w:pPr>
              <w:spacing w:after="0" w:line="240" w:lineRule="auto"/>
              <w:rPr>
                <w:rFonts w:ascii="Times New Roman" w:hAnsi="Times New Roman" w:cs="Times New Roman"/>
                <w:sz w:val="20"/>
                <w:szCs w:val="20"/>
                <w:highlight w:val="lightGray"/>
              </w:rPr>
            </w:pPr>
            <w:r>
              <w:rPr>
                <w:rFonts w:ascii="Times New Roman" w:hAnsi="Times New Roman" w:eastAsia="Times New Roman" w:cs="Times New Roman"/>
                <w:color w:val="2C2D2E"/>
                <w:sz w:val="20"/>
                <w:szCs w:val="20"/>
                <w:lang w:eastAsia="ru-RU"/>
              </w:rPr>
              <w:t xml:space="preserve">          Всего реализовано сельскохозяйственной продукции  на 407,6 млн.руб. (2023 г. – 398,0 млн.руб.). Списочная численность в АПК составляет 240 чел.  Среднемесячная заработная плата работников 28953 рублей</w:t>
            </w:r>
          </w:p>
        </w:tc>
      </w:tr>
      <w:tr w14:paraId="0EE53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0AC9176B">
            <w:pPr>
              <w:spacing w:after="0" w:line="240" w:lineRule="auto"/>
              <w:rPr>
                <w:rFonts w:ascii="Times New Roman" w:hAnsi="Times New Roman" w:cs="Times New Roman"/>
                <w:bCs/>
                <w:sz w:val="20"/>
                <w:szCs w:val="20"/>
              </w:rPr>
            </w:pPr>
            <w:r>
              <w:rPr>
                <w:rFonts w:ascii="Times New Roman" w:hAnsi="Times New Roman" w:cs="Times New Roman"/>
                <w:bCs/>
                <w:sz w:val="20"/>
                <w:szCs w:val="20"/>
              </w:rPr>
              <w:t>24</w:t>
            </w:r>
          </w:p>
        </w:tc>
        <w:tc>
          <w:tcPr>
            <w:tcW w:w="14573" w:type="dxa"/>
            <w:gridSpan w:val="8"/>
            <w:shd w:val="clear" w:color="auto" w:fill="auto"/>
          </w:tcPr>
          <w:p w14:paraId="247A9CFC">
            <w:pPr>
              <w:spacing w:after="0" w:line="240" w:lineRule="auto"/>
              <w:rPr>
                <w:rFonts w:ascii="Times New Roman" w:hAnsi="Times New Roman" w:cs="Times New Roman"/>
                <w:sz w:val="20"/>
                <w:szCs w:val="20"/>
                <w:u w:val="single"/>
              </w:rPr>
            </w:pPr>
            <w:r>
              <w:rPr>
                <w:rFonts w:ascii="Times New Roman" w:hAnsi="Times New Roman" w:cs="Times New Roman"/>
                <w:bCs/>
                <w:sz w:val="20"/>
                <w:szCs w:val="20"/>
              </w:rPr>
              <w:t>Рынок племенного животноводства</w:t>
            </w:r>
          </w:p>
        </w:tc>
      </w:tr>
      <w:tr w14:paraId="47F8B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020C2071">
            <w:pPr>
              <w:spacing w:after="0" w:line="240" w:lineRule="auto"/>
              <w:rPr>
                <w:rFonts w:ascii="Times New Roman" w:hAnsi="Times New Roman" w:cs="Times New Roman"/>
                <w:bCs/>
                <w:sz w:val="20"/>
                <w:szCs w:val="20"/>
              </w:rPr>
            </w:pPr>
            <w:r>
              <w:rPr>
                <w:rFonts w:ascii="Times New Roman" w:hAnsi="Times New Roman" w:cs="Times New Roman"/>
                <w:bCs/>
                <w:sz w:val="20"/>
                <w:szCs w:val="20"/>
              </w:rPr>
              <w:t>24.1</w:t>
            </w:r>
          </w:p>
        </w:tc>
        <w:tc>
          <w:tcPr>
            <w:tcW w:w="2382" w:type="dxa"/>
            <w:shd w:val="clear" w:color="auto" w:fill="auto"/>
          </w:tcPr>
          <w:p w14:paraId="26453CD5">
            <w:pPr>
              <w:spacing w:after="0" w:line="240" w:lineRule="auto"/>
              <w:rPr>
                <w:rFonts w:ascii="Times New Roman" w:hAnsi="Times New Roman" w:cs="Times New Roman"/>
                <w:bCs/>
                <w:sz w:val="20"/>
                <w:szCs w:val="20"/>
              </w:rPr>
            </w:pPr>
            <w:r>
              <w:rPr>
                <w:rFonts w:ascii="Times New Roman" w:hAnsi="Times New Roman" w:cs="Times New Roman"/>
                <w:bCs/>
                <w:sz w:val="20"/>
                <w:szCs w:val="20"/>
              </w:rPr>
              <w:t>Стимулирование и оказание содействия  в реализации племенного  молодняка сельскохозяйственных животных</w:t>
            </w:r>
          </w:p>
        </w:tc>
        <w:tc>
          <w:tcPr>
            <w:tcW w:w="1279" w:type="dxa"/>
            <w:shd w:val="clear" w:color="auto" w:fill="auto"/>
          </w:tcPr>
          <w:p w14:paraId="493B908C">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vMerge w:val="restart"/>
            <w:shd w:val="clear" w:color="auto" w:fill="auto"/>
          </w:tcPr>
          <w:p w14:paraId="0D251B30">
            <w:pPr>
              <w:spacing w:after="0" w:line="240" w:lineRule="auto"/>
              <w:rPr>
                <w:rFonts w:ascii="Times New Roman" w:hAnsi="Times New Roman" w:cs="Times New Roman"/>
                <w:bCs/>
                <w:sz w:val="20"/>
                <w:szCs w:val="20"/>
              </w:rPr>
            </w:pPr>
            <w:r>
              <w:rPr>
                <w:rFonts w:ascii="Times New Roman" w:hAnsi="Times New Roman" w:cs="Times New Roman"/>
                <w:bCs/>
                <w:sz w:val="20"/>
                <w:szCs w:val="20"/>
              </w:rPr>
              <w:t>Администрация МО «Джидинский район»</w:t>
            </w:r>
          </w:p>
        </w:tc>
        <w:tc>
          <w:tcPr>
            <w:tcW w:w="1939" w:type="dxa"/>
            <w:vMerge w:val="restart"/>
            <w:shd w:val="clear" w:color="auto" w:fill="auto"/>
          </w:tcPr>
          <w:p w14:paraId="6390A91F">
            <w:pPr>
              <w:spacing w:after="0" w:line="240" w:lineRule="auto"/>
              <w:rPr>
                <w:rFonts w:ascii="Times New Roman" w:hAnsi="Times New Roman" w:cs="Times New Roman"/>
                <w:bCs/>
                <w:sz w:val="20"/>
                <w:szCs w:val="20"/>
              </w:rPr>
            </w:pPr>
            <w:r>
              <w:rPr>
                <w:rFonts w:ascii="Times New Roman" w:hAnsi="Times New Roman" w:cs="Times New Roman"/>
                <w:bCs/>
                <w:sz w:val="20"/>
                <w:szCs w:val="20"/>
              </w:rPr>
              <w:t>Доля организаций частной формы собственности на рынке племенного животноводства, %</w:t>
            </w:r>
          </w:p>
        </w:tc>
        <w:tc>
          <w:tcPr>
            <w:tcW w:w="992" w:type="dxa"/>
            <w:vMerge w:val="restart"/>
            <w:shd w:val="clear" w:color="auto" w:fill="auto"/>
          </w:tcPr>
          <w:p w14:paraId="3FB4FC4E">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995" w:type="dxa"/>
            <w:vMerge w:val="restart"/>
            <w:shd w:val="clear" w:color="auto" w:fill="auto"/>
          </w:tcPr>
          <w:p w14:paraId="1D400159">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1020" w:type="dxa"/>
            <w:vMerge w:val="restart"/>
            <w:shd w:val="clear" w:color="auto" w:fill="auto"/>
          </w:tcPr>
          <w:p w14:paraId="3B8071F9">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4332" w:type="dxa"/>
            <w:vMerge w:val="restart"/>
          </w:tcPr>
          <w:p w14:paraId="4BC8C547">
            <w:pPr>
              <w:spacing w:after="0" w:line="240" w:lineRule="auto"/>
              <w:rPr>
                <w:rFonts w:hint="default" w:ascii="Times New Roman" w:hAnsi="Times New Roman" w:cs="Times New Roman"/>
                <w:sz w:val="20"/>
                <w:szCs w:val="20"/>
                <w:highlight w:val="none"/>
                <w:lang w:val="ru-RU"/>
              </w:rPr>
            </w:pPr>
            <w:bookmarkStart w:id="2" w:name="_Hlk161664111"/>
            <w:r>
              <w:rPr>
                <w:rFonts w:ascii="Times New Roman" w:hAnsi="Times New Roman" w:cs="Times New Roman"/>
                <w:sz w:val="20"/>
                <w:szCs w:val="20"/>
                <w:highlight w:val="none"/>
                <w:lang w:val="ru-RU"/>
              </w:rPr>
              <w:t>В</w:t>
            </w:r>
            <w:r>
              <w:rPr>
                <w:rFonts w:hint="default" w:ascii="Times New Roman" w:hAnsi="Times New Roman" w:cs="Times New Roman"/>
                <w:sz w:val="20"/>
                <w:szCs w:val="20"/>
                <w:highlight w:val="none"/>
                <w:lang w:val="ru-RU"/>
              </w:rPr>
              <w:t xml:space="preserve"> связи с уходом с рынка Джидинского района  ООО «Буян», п</w:t>
            </w:r>
            <w:r>
              <w:rPr>
                <w:rFonts w:ascii="Times New Roman" w:hAnsi="Times New Roman" w:cs="Times New Roman"/>
                <w:sz w:val="20"/>
                <w:szCs w:val="20"/>
                <w:highlight w:val="none"/>
              </w:rPr>
              <w:t>леменным репродуктор</w:t>
            </w:r>
            <w:r>
              <w:rPr>
                <w:rFonts w:ascii="Times New Roman" w:hAnsi="Times New Roman" w:cs="Times New Roman"/>
                <w:sz w:val="20"/>
                <w:szCs w:val="20"/>
                <w:highlight w:val="none"/>
                <w:lang w:val="ru-RU"/>
              </w:rPr>
              <w:t>ом</w:t>
            </w:r>
            <w:r>
              <w:rPr>
                <w:rFonts w:ascii="Times New Roman" w:hAnsi="Times New Roman" w:cs="Times New Roman"/>
                <w:sz w:val="20"/>
                <w:szCs w:val="20"/>
                <w:highlight w:val="none"/>
              </w:rPr>
              <w:t xml:space="preserve"> </w:t>
            </w:r>
            <w:r>
              <w:rPr>
                <w:rFonts w:hint="default" w:ascii="Times New Roman" w:hAnsi="Times New Roman" w:cs="Times New Roman"/>
                <w:sz w:val="20"/>
                <w:szCs w:val="20"/>
                <w:highlight w:val="none"/>
                <w:lang w:val="ru-RU"/>
              </w:rPr>
              <w:t xml:space="preserve"> </w:t>
            </w:r>
            <w:r>
              <w:rPr>
                <w:rFonts w:ascii="Times New Roman" w:hAnsi="Times New Roman" w:cs="Times New Roman"/>
                <w:sz w:val="20"/>
                <w:szCs w:val="20"/>
                <w:highlight w:val="none"/>
              </w:rPr>
              <w:t>по разведению овец бурятской породы</w:t>
            </w:r>
            <w:r>
              <w:rPr>
                <w:rFonts w:hint="default" w:ascii="Times New Roman" w:hAnsi="Times New Roman" w:cs="Times New Roman"/>
                <w:sz w:val="20"/>
                <w:szCs w:val="20"/>
                <w:highlight w:val="none"/>
                <w:lang w:val="ru-RU"/>
              </w:rPr>
              <w:t xml:space="preserve"> </w:t>
            </w:r>
            <w:r>
              <w:rPr>
                <w:rFonts w:ascii="Times New Roman" w:hAnsi="Times New Roman" w:cs="Times New Roman"/>
                <w:sz w:val="20"/>
                <w:szCs w:val="20"/>
                <w:highlight w:val="none"/>
              </w:rPr>
              <w:t>явля</w:t>
            </w:r>
            <w:r>
              <w:rPr>
                <w:rFonts w:ascii="Times New Roman" w:hAnsi="Times New Roman" w:cs="Times New Roman"/>
                <w:sz w:val="20"/>
                <w:szCs w:val="20"/>
                <w:highlight w:val="none"/>
                <w:lang w:val="ru-RU"/>
              </w:rPr>
              <w:t>ется</w:t>
            </w:r>
            <w:r>
              <w:rPr>
                <w:rFonts w:ascii="Times New Roman" w:hAnsi="Times New Roman" w:cs="Times New Roman"/>
                <w:sz w:val="20"/>
                <w:szCs w:val="20"/>
                <w:highlight w:val="none"/>
              </w:rPr>
              <w:t xml:space="preserve"> ООО </w:t>
            </w:r>
            <w:r>
              <w:rPr>
                <w:rFonts w:hint="default" w:ascii="Times New Roman" w:hAnsi="Times New Roman" w:cs="Times New Roman"/>
                <w:sz w:val="20"/>
                <w:szCs w:val="20"/>
                <w:highlight w:val="none"/>
                <w:lang w:val="ru-RU"/>
              </w:rPr>
              <w:t>«</w:t>
            </w:r>
            <w:r>
              <w:rPr>
                <w:rFonts w:ascii="Times New Roman" w:hAnsi="Times New Roman" w:cs="Times New Roman"/>
                <w:sz w:val="20"/>
                <w:szCs w:val="20"/>
                <w:highlight w:val="none"/>
              </w:rPr>
              <w:t>Бурятская овца</w:t>
            </w:r>
            <w:r>
              <w:rPr>
                <w:rFonts w:hint="default" w:ascii="Times New Roman" w:hAnsi="Times New Roman" w:cs="Times New Roman"/>
                <w:sz w:val="20"/>
                <w:szCs w:val="20"/>
                <w:highlight w:val="none"/>
                <w:lang w:val="ru-RU"/>
              </w:rPr>
              <w:t xml:space="preserve">». </w:t>
            </w:r>
          </w:p>
          <w:bookmarkEnd w:id="2"/>
          <w:p w14:paraId="1F75A76D">
            <w:pPr>
              <w:spacing w:after="0" w:line="240" w:lineRule="auto"/>
              <w:rPr>
                <w:rFonts w:ascii="Times New Roman" w:hAnsi="Times New Roman" w:cs="Times New Roman"/>
                <w:sz w:val="20"/>
                <w:szCs w:val="20"/>
                <w:highlight w:val="none"/>
              </w:rPr>
            </w:pPr>
          </w:p>
          <w:p w14:paraId="49A1319A">
            <w:pPr>
              <w:spacing w:after="0" w:line="240" w:lineRule="auto"/>
              <w:rPr>
                <w:rFonts w:ascii="Times New Roman" w:hAnsi="Times New Roman" w:cs="Times New Roman"/>
                <w:sz w:val="20"/>
                <w:szCs w:val="20"/>
                <w:highlight w:val="none"/>
              </w:rPr>
            </w:pPr>
            <w:r>
              <w:rPr>
                <w:rFonts w:ascii="Times New Roman" w:hAnsi="Times New Roman" w:cs="Times New Roman"/>
                <w:sz w:val="20"/>
                <w:szCs w:val="20"/>
                <w:highlight w:val="none"/>
              </w:rPr>
              <w:t xml:space="preserve">      </w:t>
            </w:r>
          </w:p>
        </w:tc>
      </w:tr>
      <w:tr w14:paraId="1B6EE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3084510A">
            <w:pPr>
              <w:spacing w:after="0" w:line="240" w:lineRule="auto"/>
              <w:rPr>
                <w:rFonts w:ascii="Times New Roman" w:hAnsi="Times New Roman" w:cs="Times New Roman"/>
                <w:bCs/>
                <w:sz w:val="20"/>
                <w:szCs w:val="20"/>
              </w:rPr>
            </w:pPr>
            <w:r>
              <w:rPr>
                <w:rFonts w:ascii="Times New Roman" w:hAnsi="Times New Roman" w:cs="Times New Roman"/>
                <w:bCs/>
                <w:sz w:val="20"/>
                <w:szCs w:val="20"/>
              </w:rPr>
              <w:t>24.2</w:t>
            </w:r>
          </w:p>
        </w:tc>
        <w:tc>
          <w:tcPr>
            <w:tcW w:w="2382" w:type="dxa"/>
            <w:shd w:val="clear" w:color="auto" w:fill="auto"/>
          </w:tcPr>
          <w:p w14:paraId="5F25C532">
            <w:pPr>
              <w:spacing w:after="0" w:line="240" w:lineRule="auto"/>
              <w:rPr>
                <w:rFonts w:ascii="Times New Roman" w:hAnsi="Times New Roman" w:cs="Times New Roman"/>
                <w:bCs/>
                <w:sz w:val="20"/>
                <w:szCs w:val="20"/>
              </w:rPr>
            </w:pPr>
            <w:r>
              <w:rPr>
                <w:rFonts w:ascii="Times New Roman" w:hAnsi="Times New Roman" w:cs="Times New Roman"/>
                <w:bCs/>
                <w:sz w:val="20"/>
                <w:szCs w:val="20"/>
              </w:rPr>
              <w:t>Оказание  государственной поддержки на развитие племенного животноводства</w:t>
            </w:r>
          </w:p>
        </w:tc>
        <w:tc>
          <w:tcPr>
            <w:tcW w:w="1279" w:type="dxa"/>
            <w:shd w:val="clear" w:color="auto" w:fill="auto"/>
          </w:tcPr>
          <w:p w14:paraId="470B03D4">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vMerge w:val="continue"/>
            <w:shd w:val="clear" w:color="auto" w:fill="auto"/>
          </w:tcPr>
          <w:p w14:paraId="0C9EAEBD">
            <w:pPr>
              <w:spacing w:after="0" w:line="240" w:lineRule="auto"/>
              <w:rPr>
                <w:rFonts w:ascii="Times New Roman" w:hAnsi="Times New Roman" w:cs="Times New Roman"/>
                <w:bCs/>
                <w:sz w:val="20"/>
                <w:szCs w:val="20"/>
              </w:rPr>
            </w:pPr>
          </w:p>
        </w:tc>
        <w:tc>
          <w:tcPr>
            <w:tcW w:w="1939" w:type="dxa"/>
            <w:vMerge w:val="continue"/>
            <w:shd w:val="clear" w:color="auto" w:fill="auto"/>
          </w:tcPr>
          <w:p w14:paraId="3EA25084">
            <w:pPr>
              <w:spacing w:after="0" w:line="240" w:lineRule="auto"/>
              <w:rPr>
                <w:rFonts w:ascii="Times New Roman" w:hAnsi="Times New Roman" w:cs="Times New Roman"/>
                <w:bCs/>
                <w:sz w:val="20"/>
                <w:szCs w:val="20"/>
              </w:rPr>
            </w:pPr>
          </w:p>
        </w:tc>
        <w:tc>
          <w:tcPr>
            <w:tcW w:w="992" w:type="dxa"/>
            <w:vMerge w:val="continue"/>
            <w:shd w:val="clear" w:color="auto" w:fill="auto"/>
          </w:tcPr>
          <w:p w14:paraId="73F7B935">
            <w:pPr>
              <w:spacing w:after="0" w:line="240" w:lineRule="auto"/>
              <w:rPr>
                <w:rFonts w:ascii="Times New Roman" w:hAnsi="Times New Roman" w:cs="Times New Roman"/>
                <w:sz w:val="20"/>
                <w:szCs w:val="20"/>
              </w:rPr>
            </w:pPr>
          </w:p>
        </w:tc>
        <w:tc>
          <w:tcPr>
            <w:tcW w:w="995" w:type="dxa"/>
            <w:vMerge w:val="continue"/>
            <w:shd w:val="clear" w:color="auto" w:fill="auto"/>
          </w:tcPr>
          <w:p w14:paraId="01891D9E">
            <w:pPr>
              <w:spacing w:after="0" w:line="240" w:lineRule="auto"/>
              <w:rPr>
                <w:rFonts w:ascii="Times New Roman" w:hAnsi="Times New Roman" w:cs="Times New Roman"/>
                <w:sz w:val="20"/>
                <w:szCs w:val="20"/>
              </w:rPr>
            </w:pPr>
          </w:p>
        </w:tc>
        <w:tc>
          <w:tcPr>
            <w:tcW w:w="1020" w:type="dxa"/>
            <w:vMerge w:val="continue"/>
            <w:shd w:val="clear" w:color="auto" w:fill="auto"/>
          </w:tcPr>
          <w:p w14:paraId="0441F784">
            <w:pPr>
              <w:spacing w:after="0" w:line="240" w:lineRule="auto"/>
              <w:rPr>
                <w:rFonts w:ascii="Times New Roman" w:hAnsi="Times New Roman" w:cs="Times New Roman"/>
                <w:sz w:val="20"/>
                <w:szCs w:val="20"/>
              </w:rPr>
            </w:pPr>
          </w:p>
        </w:tc>
        <w:tc>
          <w:tcPr>
            <w:tcW w:w="4332" w:type="dxa"/>
            <w:vMerge w:val="continue"/>
          </w:tcPr>
          <w:p w14:paraId="71C13082">
            <w:pPr>
              <w:spacing w:after="0" w:line="240" w:lineRule="auto"/>
              <w:rPr>
                <w:rFonts w:ascii="Times New Roman" w:hAnsi="Times New Roman" w:cs="Times New Roman"/>
                <w:sz w:val="20"/>
                <w:szCs w:val="20"/>
                <w:u w:val="single"/>
              </w:rPr>
            </w:pPr>
          </w:p>
        </w:tc>
      </w:tr>
      <w:tr w14:paraId="29225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34B1FFAE">
            <w:pPr>
              <w:spacing w:after="0" w:line="240" w:lineRule="auto"/>
              <w:rPr>
                <w:rFonts w:ascii="Times New Roman" w:hAnsi="Times New Roman" w:cs="Times New Roman"/>
                <w:bCs/>
                <w:sz w:val="20"/>
                <w:szCs w:val="20"/>
              </w:rPr>
            </w:pPr>
            <w:r>
              <w:rPr>
                <w:rFonts w:ascii="Times New Roman" w:hAnsi="Times New Roman" w:cs="Times New Roman"/>
                <w:bCs/>
                <w:sz w:val="20"/>
                <w:szCs w:val="20"/>
              </w:rPr>
              <w:t>24.3</w:t>
            </w:r>
          </w:p>
        </w:tc>
        <w:tc>
          <w:tcPr>
            <w:tcW w:w="2382" w:type="dxa"/>
            <w:shd w:val="clear" w:color="auto" w:fill="auto"/>
          </w:tcPr>
          <w:p w14:paraId="2BAA839D">
            <w:pPr>
              <w:spacing w:after="0" w:line="240" w:lineRule="auto"/>
              <w:rPr>
                <w:rFonts w:ascii="Times New Roman" w:hAnsi="Times New Roman" w:cs="Times New Roman"/>
                <w:bCs/>
                <w:sz w:val="20"/>
                <w:szCs w:val="20"/>
              </w:rPr>
            </w:pPr>
            <w:r>
              <w:rPr>
                <w:rFonts w:ascii="Times New Roman" w:hAnsi="Times New Roman" w:cs="Times New Roman"/>
                <w:bCs/>
                <w:sz w:val="20"/>
                <w:szCs w:val="20"/>
              </w:rPr>
              <w:t>Увеличение количества организаций частной формы собственности  на рынке племенного животноводства</w:t>
            </w:r>
          </w:p>
        </w:tc>
        <w:tc>
          <w:tcPr>
            <w:tcW w:w="1279" w:type="dxa"/>
            <w:shd w:val="clear" w:color="auto" w:fill="auto"/>
          </w:tcPr>
          <w:p w14:paraId="4787E9DD">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vMerge w:val="continue"/>
            <w:shd w:val="clear" w:color="auto" w:fill="auto"/>
          </w:tcPr>
          <w:p w14:paraId="4423963B">
            <w:pPr>
              <w:spacing w:after="0" w:line="240" w:lineRule="auto"/>
              <w:rPr>
                <w:rFonts w:ascii="Times New Roman" w:hAnsi="Times New Roman" w:cs="Times New Roman"/>
                <w:bCs/>
                <w:sz w:val="20"/>
                <w:szCs w:val="20"/>
              </w:rPr>
            </w:pPr>
          </w:p>
        </w:tc>
        <w:tc>
          <w:tcPr>
            <w:tcW w:w="1939" w:type="dxa"/>
            <w:vMerge w:val="continue"/>
            <w:shd w:val="clear" w:color="auto" w:fill="auto"/>
          </w:tcPr>
          <w:p w14:paraId="24473232">
            <w:pPr>
              <w:spacing w:after="0" w:line="240" w:lineRule="auto"/>
              <w:rPr>
                <w:rFonts w:ascii="Times New Roman" w:hAnsi="Times New Roman" w:cs="Times New Roman"/>
                <w:bCs/>
                <w:sz w:val="20"/>
                <w:szCs w:val="20"/>
              </w:rPr>
            </w:pPr>
          </w:p>
        </w:tc>
        <w:tc>
          <w:tcPr>
            <w:tcW w:w="992" w:type="dxa"/>
            <w:vMerge w:val="continue"/>
            <w:shd w:val="clear" w:color="auto" w:fill="auto"/>
          </w:tcPr>
          <w:p w14:paraId="5A5D7D0E">
            <w:pPr>
              <w:spacing w:after="0" w:line="240" w:lineRule="auto"/>
              <w:rPr>
                <w:rFonts w:ascii="Times New Roman" w:hAnsi="Times New Roman" w:cs="Times New Roman"/>
                <w:sz w:val="20"/>
                <w:szCs w:val="20"/>
              </w:rPr>
            </w:pPr>
          </w:p>
        </w:tc>
        <w:tc>
          <w:tcPr>
            <w:tcW w:w="995" w:type="dxa"/>
            <w:vMerge w:val="continue"/>
            <w:shd w:val="clear" w:color="auto" w:fill="auto"/>
          </w:tcPr>
          <w:p w14:paraId="4F937A92">
            <w:pPr>
              <w:spacing w:after="0" w:line="240" w:lineRule="auto"/>
              <w:rPr>
                <w:rFonts w:ascii="Times New Roman" w:hAnsi="Times New Roman" w:cs="Times New Roman"/>
                <w:sz w:val="20"/>
                <w:szCs w:val="20"/>
              </w:rPr>
            </w:pPr>
          </w:p>
        </w:tc>
        <w:tc>
          <w:tcPr>
            <w:tcW w:w="1020" w:type="dxa"/>
            <w:vMerge w:val="continue"/>
            <w:shd w:val="clear" w:color="auto" w:fill="auto"/>
          </w:tcPr>
          <w:p w14:paraId="67D20FE0">
            <w:pPr>
              <w:spacing w:after="0" w:line="240" w:lineRule="auto"/>
              <w:rPr>
                <w:rFonts w:ascii="Times New Roman" w:hAnsi="Times New Roman" w:cs="Times New Roman"/>
                <w:sz w:val="20"/>
                <w:szCs w:val="20"/>
              </w:rPr>
            </w:pPr>
          </w:p>
        </w:tc>
        <w:tc>
          <w:tcPr>
            <w:tcW w:w="4332" w:type="dxa"/>
            <w:vMerge w:val="continue"/>
          </w:tcPr>
          <w:p w14:paraId="00B7E03E">
            <w:pPr>
              <w:spacing w:after="0" w:line="240" w:lineRule="auto"/>
              <w:rPr>
                <w:rFonts w:ascii="Times New Roman" w:hAnsi="Times New Roman" w:cs="Times New Roman"/>
                <w:sz w:val="20"/>
                <w:szCs w:val="20"/>
                <w:u w:val="single"/>
              </w:rPr>
            </w:pPr>
          </w:p>
        </w:tc>
      </w:tr>
      <w:tr w14:paraId="16085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22E4B6E9">
            <w:pPr>
              <w:spacing w:after="0" w:line="240" w:lineRule="auto"/>
              <w:rPr>
                <w:rFonts w:ascii="Times New Roman" w:hAnsi="Times New Roman" w:cs="Times New Roman"/>
                <w:bCs/>
                <w:sz w:val="20"/>
                <w:szCs w:val="20"/>
              </w:rPr>
            </w:pPr>
            <w:r>
              <w:rPr>
                <w:rFonts w:ascii="Times New Roman" w:hAnsi="Times New Roman" w:cs="Times New Roman"/>
                <w:bCs/>
                <w:sz w:val="20"/>
                <w:szCs w:val="20"/>
              </w:rPr>
              <w:t>25</w:t>
            </w:r>
          </w:p>
        </w:tc>
        <w:tc>
          <w:tcPr>
            <w:tcW w:w="14573" w:type="dxa"/>
            <w:gridSpan w:val="8"/>
            <w:shd w:val="clear" w:color="auto" w:fill="auto"/>
          </w:tcPr>
          <w:p w14:paraId="0BCEC280">
            <w:pPr>
              <w:spacing w:after="0" w:line="240" w:lineRule="auto"/>
              <w:rPr>
                <w:rFonts w:ascii="Times New Roman" w:hAnsi="Times New Roman" w:cs="Times New Roman"/>
                <w:sz w:val="20"/>
                <w:szCs w:val="20"/>
                <w:u w:val="single"/>
              </w:rPr>
            </w:pPr>
            <w:r>
              <w:rPr>
                <w:rFonts w:ascii="Times New Roman" w:hAnsi="Times New Roman" w:cs="Times New Roman"/>
                <w:bCs/>
                <w:sz w:val="20"/>
                <w:szCs w:val="20"/>
              </w:rPr>
              <w:t>Рынок нефтепродуктов</w:t>
            </w:r>
          </w:p>
        </w:tc>
      </w:tr>
      <w:tr w14:paraId="54B37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703" w:type="dxa"/>
            <w:shd w:val="clear" w:color="auto" w:fill="auto"/>
          </w:tcPr>
          <w:p w14:paraId="599AD90B">
            <w:pPr>
              <w:spacing w:after="0" w:line="240" w:lineRule="auto"/>
              <w:rPr>
                <w:rFonts w:ascii="Times New Roman" w:hAnsi="Times New Roman" w:cs="Times New Roman"/>
                <w:bCs/>
                <w:sz w:val="20"/>
                <w:szCs w:val="20"/>
              </w:rPr>
            </w:pPr>
            <w:r>
              <w:rPr>
                <w:rFonts w:ascii="Times New Roman" w:hAnsi="Times New Roman" w:cs="Times New Roman"/>
                <w:bCs/>
                <w:sz w:val="20"/>
                <w:szCs w:val="20"/>
              </w:rPr>
              <w:t>25.1</w:t>
            </w:r>
          </w:p>
        </w:tc>
        <w:tc>
          <w:tcPr>
            <w:tcW w:w="2382" w:type="dxa"/>
            <w:shd w:val="clear" w:color="auto" w:fill="auto"/>
          </w:tcPr>
          <w:p w14:paraId="24855F7A">
            <w:pPr>
              <w:spacing w:after="0" w:line="240" w:lineRule="auto"/>
              <w:rPr>
                <w:rFonts w:ascii="Times New Roman" w:hAnsi="Times New Roman" w:cs="Times New Roman"/>
                <w:bCs/>
                <w:sz w:val="20"/>
                <w:szCs w:val="20"/>
              </w:rPr>
            </w:pPr>
            <w:r>
              <w:rPr>
                <w:rFonts w:ascii="Times New Roman" w:hAnsi="Times New Roman" w:cs="Times New Roman"/>
                <w:bCs/>
                <w:sz w:val="20"/>
                <w:szCs w:val="20"/>
              </w:rPr>
              <w:t>Выделение земельных участков  под  строительство АЗС (АЗК)</w:t>
            </w:r>
          </w:p>
        </w:tc>
        <w:tc>
          <w:tcPr>
            <w:tcW w:w="1279" w:type="dxa"/>
            <w:shd w:val="clear" w:color="auto" w:fill="auto"/>
          </w:tcPr>
          <w:p w14:paraId="2BAC950D">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vMerge w:val="restart"/>
            <w:shd w:val="clear" w:color="auto" w:fill="auto"/>
          </w:tcPr>
          <w:p w14:paraId="16DEE360">
            <w:pPr>
              <w:spacing w:after="0" w:line="240" w:lineRule="auto"/>
              <w:rPr>
                <w:rFonts w:ascii="Times New Roman" w:hAnsi="Times New Roman" w:cs="Times New Roman"/>
                <w:bCs/>
                <w:sz w:val="20"/>
                <w:szCs w:val="20"/>
              </w:rPr>
            </w:pPr>
            <w:r>
              <w:rPr>
                <w:rFonts w:ascii="Times New Roman" w:hAnsi="Times New Roman" w:cs="Times New Roman"/>
                <w:bCs/>
                <w:sz w:val="20"/>
                <w:szCs w:val="20"/>
              </w:rPr>
              <w:t>Администрация МО «Джидинский район»</w:t>
            </w:r>
          </w:p>
        </w:tc>
        <w:tc>
          <w:tcPr>
            <w:tcW w:w="1939" w:type="dxa"/>
            <w:vMerge w:val="restart"/>
            <w:shd w:val="clear" w:color="auto" w:fill="auto"/>
          </w:tcPr>
          <w:p w14:paraId="7FC59092">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Доля организаций  частной формы собственности на рынке нефтепродуктов, %</w:t>
            </w:r>
          </w:p>
        </w:tc>
        <w:tc>
          <w:tcPr>
            <w:tcW w:w="992" w:type="dxa"/>
            <w:vMerge w:val="restart"/>
            <w:shd w:val="clear" w:color="auto" w:fill="auto"/>
          </w:tcPr>
          <w:p w14:paraId="594821C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995" w:type="dxa"/>
            <w:vMerge w:val="restart"/>
            <w:shd w:val="clear" w:color="auto" w:fill="auto"/>
          </w:tcPr>
          <w:p w14:paraId="7622F70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100,0</w:t>
            </w:r>
          </w:p>
          <w:p w14:paraId="366CF615">
            <w:pPr>
              <w:autoSpaceDE w:val="0"/>
              <w:autoSpaceDN w:val="0"/>
              <w:adjustRightInd w:val="0"/>
              <w:spacing w:after="0" w:line="240" w:lineRule="auto"/>
              <w:rPr>
                <w:rFonts w:ascii="Times New Roman" w:hAnsi="Times New Roman" w:cs="Times New Roman"/>
                <w:sz w:val="20"/>
                <w:szCs w:val="20"/>
              </w:rPr>
            </w:pPr>
          </w:p>
          <w:p w14:paraId="3F45C3E9">
            <w:pPr>
              <w:spacing w:after="0" w:line="240" w:lineRule="auto"/>
              <w:rPr>
                <w:rFonts w:ascii="Times New Roman" w:hAnsi="Times New Roman" w:cs="Times New Roman"/>
                <w:sz w:val="20"/>
                <w:szCs w:val="20"/>
              </w:rPr>
            </w:pPr>
          </w:p>
        </w:tc>
        <w:tc>
          <w:tcPr>
            <w:tcW w:w="1020" w:type="dxa"/>
            <w:vMerge w:val="restart"/>
            <w:shd w:val="clear" w:color="auto" w:fill="auto"/>
          </w:tcPr>
          <w:p w14:paraId="7279A6F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4332" w:type="dxa"/>
            <w:vMerge w:val="restart"/>
          </w:tcPr>
          <w:p w14:paraId="69C1D4DC">
            <w:pPr>
              <w:spacing w:after="0" w:line="240" w:lineRule="auto"/>
              <w:rPr>
                <w:rFonts w:ascii="Times New Roman" w:hAnsi="Times New Roman" w:cs="Times New Roman"/>
                <w:sz w:val="20"/>
                <w:szCs w:val="20"/>
              </w:rPr>
            </w:pPr>
            <w:r>
              <w:rPr>
                <w:rFonts w:ascii="Times New Roman" w:hAnsi="Times New Roman" w:cs="Times New Roman"/>
                <w:sz w:val="20"/>
                <w:szCs w:val="20"/>
              </w:rPr>
              <w:t>На территории района находятся три АЗС, принадлежащие организациям частной формы собственности:</w:t>
            </w:r>
          </w:p>
          <w:p w14:paraId="2872CAE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АЗС ИП Лемонджава Людмила Павловна </w:t>
            </w:r>
          </w:p>
          <w:p w14:paraId="28C5B175">
            <w:pPr>
              <w:spacing w:after="0" w:line="240" w:lineRule="auto"/>
              <w:rPr>
                <w:rFonts w:ascii="Times New Roman" w:hAnsi="Times New Roman" w:cs="Times New Roman"/>
                <w:sz w:val="20"/>
                <w:szCs w:val="20"/>
              </w:rPr>
            </w:pPr>
            <w:r>
              <w:rPr>
                <w:rFonts w:ascii="Times New Roman" w:hAnsi="Times New Roman" w:cs="Times New Roman"/>
                <w:sz w:val="20"/>
                <w:szCs w:val="20"/>
              </w:rPr>
              <w:t>АЗС «Роснефть»  АО «Бурятнефтепродукт»</w:t>
            </w:r>
          </w:p>
          <w:p w14:paraId="59E6CF31">
            <w:pPr>
              <w:spacing w:after="0" w:line="240" w:lineRule="auto"/>
              <w:rPr>
                <w:rFonts w:ascii="Times New Roman" w:hAnsi="Times New Roman" w:cs="Times New Roman"/>
                <w:sz w:val="20"/>
                <w:szCs w:val="20"/>
              </w:rPr>
            </w:pPr>
            <w:r>
              <w:rPr>
                <w:rFonts w:ascii="Times New Roman" w:hAnsi="Times New Roman" w:cs="Times New Roman"/>
                <w:sz w:val="20"/>
                <w:szCs w:val="20"/>
              </w:rPr>
              <w:t>АЗС ИП Трифонов Петр Николаевич.</w:t>
            </w:r>
          </w:p>
          <w:p w14:paraId="1A511FEE">
            <w:pPr>
              <w:spacing w:after="0" w:line="240" w:lineRule="auto"/>
              <w:rPr>
                <w:rFonts w:ascii="Times New Roman" w:hAnsi="Times New Roman" w:cs="Times New Roman"/>
                <w:sz w:val="20"/>
                <w:szCs w:val="20"/>
              </w:rPr>
            </w:pPr>
          </w:p>
          <w:p w14:paraId="400681EF">
            <w:pPr>
              <w:spacing w:after="0" w:line="240" w:lineRule="auto"/>
              <w:rPr>
                <w:rFonts w:ascii="Times New Roman" w:hAnsi="Times New Roman" w:cs="Times New Roman"/>
                <w:sz w:val="20"/>
                <w:szCs w:val="20"/>
              </w:rPr>
            </w:pPr>
            <w:r>
              <w:rPr>
                <w:rFonts w:ascii="Times New Roman" w:hAnsi="Times New Roman" w:cs="Times New Roman"/>
                <w:sz w:val="20"/>
                <w:szCs w:val="20"/>
              </w:rPr>
              <w:t>В 202</w:t>
            </w:r>
            <w:r>
              <w:rPr>
                <w:rFonts w:hint="default" w:ascii="Times New Roman" w:hAnsi="Times New Roman" w:cs="Times New Roman"/>
                <w:sz w:val="20"/>
                <w:szCs w:val="20"/>
                <w:lang w:val="ru-RU"/>
              </w:rPr>
              <w:t>4</w:t>
            </w:r>
            <w:r>
              <w:rPr>
                <w:rFonts w:ascii="Times New Roman" w:hAnsi="Times New Roman" w:cs="Times New Roman"/>
                <w:sz w:val="20"/>
                <w:szCs w:val="20"/>
              </w:rPr>
              <w:t xml:space="preserve"> году заявления за выделение земельных участков для строительства АЗС не поступали.</w:t>
            </w:r>
          </w:p>
        </w:tc>
      </w:tr>
      <w:tr w14:paraId="2D410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03D8F3EC">
            <w:pPr>
              <w:spacing w:after="0" w:line="240" w:lineRule="auto"/>
              <w:rPr>
                <w:rFonts w:ascii="Times New Roman" w:hAnsi="Times New Roman" w:cs="Times New Roman"/>
                <w:bCs/>
                <w:sz w:val="20"/>
                <w:szCs w:val="20"/>
              </w:rPr>
            </w:pPr>
            <w:r>
              <w:rPr>
                <w:rFonts w:ascii="Times New Roman" w:hAnsi="Times New Roman" w:cs="Times New Roman"/>
                <w:bCs/>
                <w:sz w:val="20"/>
                <w:szCs w:val="20"/>
              </w:rPr>
              <w:t>25.2</w:t>
            </w:r>
          </w:p>
        </w:tc>
        <w:tc>
          <w:tcPr>
            <w:tcW w:w="2382" w:type="dxa"/>
            <w:shd w:val="clear" w:color="auto" w:fill="auto"/>
          </w:tcPr>
          <w:p w14:paraId="35124448">
            <w:pPr>
              <w:spacing w:after="0" w:line="240" w:lineRule="auto"/>
              <w:rPr>
                <w:rFonts w:ascii="Times New Roman" w:hAnsi="Times New Roman" w:cs="Times New Roman"/>
                <w:bCs/>
                <w:sz w:val="20"/>
                <w:szCs w:val="20"/>
              </w:rPr>
            </w:pPr>
            <w:r>
              <w:rPr>
                <w:rFonts w:ascii="Times New Roman" w:hAnsi="Times New Roman" w:cs="Times New Roman"/>
                <w:bCs/>
                <w:sz w:val="20"/>
                <w:szCs w:val="20"/>
              </w:rPr>
              <w:t>Сохранение  количества организаций частной формы собственности на рынке на рынке нефтепродуктов</w:t>
            </w:r>
          </w:p>
        </w:tc>
        <w:tc>
          <w:tcPr>
            <w:tcW w:w="1279" w:type="dxa"/>
            <w:shd w:val="clear" w:color="auto" w:fill="auto"/>
          </w:tcPr>
          <w:p w14:paraId="18D243B1">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vMerge w:val="continue"/>
            <w:shd w:val="clear" w:color="auto" w:fill="auto"/>
          </w:tcPr>
          <w:p w14:paraId="557BA65B">
            <w:pPr>
              <w:spacing w:after="0" w:line="240" w:lineRule="auto"/>
              <w:rPr>
                <w:rFonts w:ascii="Times New Roman" w:hAnsi="Times New Roman" w:cs="Times New Roman"/>
                <w:bCs/>
                <w:sz w:val="20"/>
                <w:szCs w:val="20"/>
              </w:rPr>
            </w:pPr>
          </w:p>
        </w:tc>
        <w:tc>
          <w:tcPr>
            <w:tcW w:w="1939" w:type="dxa"/>
            <w:vMerge w:val="continue"/>
            <w:shd w:val="clear" w:color="auto" w:fill="auto"/>
          </w:tcPr>
          <w:p w14:paraId="03A9CEB9">
            <w:pPr>
              <w:spacing w:after="0" w:line="240" w:lineRule="auto"/>
              <w:rPr>
                <w:rFonts w:ascii="Times New Roman" w:hAnsi="Times New Roman" w:cs="Times New Roman"/>
                <w:bCs/>
                <w:sz w:val="20"/>
                <w:szCs w:val="20"/>
              </w:rPr>
            </w:pPr>
          </w:p>
        </w:tc>
        <w:tc>
          <w:tcPr>
            <w:tcW w:w="992" w:type="dxa"/>
            <w:vMerge w:val="continue"/>
            <w:shd w:val="clear" w:color="auto" w:fill="auto"/>
          </w:tcPr>
          <w:p w14:paraId="246C44A2">
            <w:pPr>
              <w:spacing w:after="0" w:line="240" w:lineRule="auto"/>
              <w:rPr>
                <w:rFonts w:ascii="Times New Roman" w:hAnsi="Times New Roman" w:cs="Times New Roman"/>
                <w:sz w:val="20"/>
                <w:szCs w:val="20"/>
              </w:rPr>
            </w:pPr>
          </w:p>
        </w:tc>
        <w:tc>
          <w:tcPr>
            <w:tcW w:w="995" w:type="dxa"/>
            <w:vMerge w:val="continue"/>
            <w:shd w:val="clear" w:color="auto" w:fill="auto"/>
          </w:tcPr>
          <w:p w14:paraId="6891C1E2">
            <w:pPr>
              <w:spacing w:after="0" w:line="240" w:lineRule="auto"/>
              <w:rPr>
                <w:rFonts w:ascii="Times New Roman" w:hAnsi="Times New Roman" w:cs="Times New Roman"/>
                <w:sz w:val="20"/>
                <w:szCs w:val="20"/>
              </w:rPr>
            </w:pPr>
          </w:p>
        </w:tc>
        <w:tc>
          <w:tcPr>
            <w:tcW w:w="1020" w:type="dxa"/>
            <w:vMerge w:val="continue"/>
            <w:shd w:val="clear" w:color="auto" w:fill="auto"/>
          </w:tcPr>
          <w:p w14:paraId="3AC7DC6F">
            <w:pPr>
              <w:spacing w:after="0" w:line="240" w:lineRule="auto"/>
              <w:rPr>
                <w:rFonts w:ascii="Times New Roman" w:hAnsi="Times New Roman" w:cs="Times New Roman"/>
                <w:sz w:val="20"/>
                <w:szCs w:val="20"/>
              </w:rPr>
            </w:pPr>
          </w:p>
        </w:tc>
        <w:tc>
          <w:tcPr>
            <w:tcW w:w="4332" w:type="dxa"/>
            <w:vMerge w:val="continue"/>
          </w:tcPr>
          <w:p w14:paraId="2060664B">
            <w:pPr>
              <w:spacing w:after="0" w:line="240" w:lineRule="auto"/>
              <w:rPr>
                <w:rFonts w:ascii="Times New Roman" w:hAnsi="Times New Roman" w:cs="Times New Roman"/>
                <w:sz w:val="20"/>
                <w:szCs w:val="20"/>
                <w:u w:val="single"/>
              </w:rPr>
            </w:pPr>
          </w:p>
        </w:tc>
      </w:tr>
      <w:tr w14:paraId="345B5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3CBBE33E">
            <w:pPr>
              <w:spacing w:after="0" w:line="240" w:lineRule="auto"/>
              <w:rPr>
                <w:rFonts w:ascii="Times New Roman" w:hAnsi="Times New Roman" w:cs="Times New Roman"/>
                <w:bCs/>
                <w:sz w:val="20"/>
                <w:szCs w:val="20"/>
              </w:rPr>
            </w:pPr>
            <w:r>
              <w:rPr>
                <w:rFonts w:ascii="Times New Roman" w:hAnsi="Times New Roman" w:cs="Times New Roman"/>
                <w:bCs/>
                <w:sz w:val="20"/>
                <w:szCs w:val="20"/>
              </w:rPr>
              <w:t>26</w:t>
            </w:r>
          </w:p>
        </w:tc>
        <w:tc>
          <w:tcPr>
            <w:tcW w:w="14573" w:type="dxa"/>
            <w:gridSpan w:val="8"/>
            <w:shd w:val="clear" w:color="auto" w:fill="auto"/>
          </w:tcPr>
          <w:p w14:paraId="0C22F69B">
            <w:pPr>
              <w:spacing w:after="0" w:line="240" w:lineRule="auto"/>
              <w:rPr>
                <w:rFonts w:ascii="Times New Roman" w:hAnsi="Times New Roman" w:cs="Times New Roman"/>
                <w:sz w:val="20"/>
                <w:szCs w:val="20"/>
                <w:u w:val="single"/>
              </w:rPr>
            </w:pPr>
            <w:r>
              <w:rPr>
                <w:rFonts w:ascii="Times New Roman" w:hAnsi="Times New Roman" w:cs="Times New Roman"/>
                <w:bCs/>
                <w:sz w:val="20"/>
                <w:szCs w:val="20"/>
              </w:rPr>
              <w:t>Рынок обработки древесины и производства изделий из дерева</w:t>
            </w:r>
          </w:p>
        </w:tc>
      </w:tr>
      <w:tr w14:paraId="30AD5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2FAA9658">
            <w:pPr>
              <w:spacing w:after="0" w:line="240" w:lineRule="auto"/>
              <w:rPr>
                <w:rFonts w:ascii="Times New Roman" w:hAnsi="Times New Roman" w:cs="Times New Roman"/>
                <w:bCs/>
                <w:sz w:val="20"/>
                <w:szCs w:val="20"/>
              </w:rPr>
            </w:pPr>
            <w:r>
              <w:rPr>
                <w:rFonts w:ascii="Times New Roman" w:hAnsi="Times New Roman" w:cs="Times New Roman"/>
                <w:bCs/>
                <w:sz w:val="20"/>
                <w:szCs w:val="20"/>
              </w:rPr>
              <w:t>26.1</w:t>
            </w:r>
          </w:p>
        </w:tc>
        <w:tc>
          <w:tcPr>
            <w:tcW w:w="2382" w:type="dxa"/>
            <w:shd w:val="clear" w:color="auto" w:fill="auto"/>
          </w:tcPr>
          <w:p w14:paraId="3E568543">
            <w:pPr>
              <w:spacing w:after="0" w:line="240" w:lineRule="auto"/>
              <w:rPr>
                <w:rFonts w:ascii="Times New Roman" w:hAnsi="Times New Roman" w:cs="Times New Roman"/>
                <w:bCs/>
                <w:sz w:val="20"/>
                <w:szCs w:val="20"/>
              </w:rPr>
            </w:pPr>
            <w:r>
              <w:rPr>
                <w:rFonts w:ascii="Times New Roman" w:hAnsi="Times New Roman" w:cs="Times New Roman"/>
                <w:bCs/>
                <w:sz w:val="20"/>
                <w:szCs w:val="20"/>
              </w:rPr>
              <w:t>Увеличение количества организаций частной формы собственности на рынке обработки     древесины и производства изделий    из дерева</w:t>
            </w:r>
          </w:p>
        </w:tc>
        <w:tc>
          <w:tcPr>
            <w:tcW w:w="1279" w:type="dxa"/>
            <w:shd w:val="clear" w:color="auto" w:fill="auto"/>
          </w:tcPr>
          <w:p w14:paraId="18432645">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631FF11E">
            <w:pPr>
              <w:spacing w:after="0" w:line="240" w:lineRule="auto"/>
              <w:rPr>
                <w:rFonts w:ascii="Times New Roman" w:hAnsi="Times New Roman" w:cs="Times New Roman"/>
                <w:bCs/>
                <w:sz w:val="20"/>
                <w:szCs w:val="20"/>
              </w:rPr>
            </w:pPr>
            <w:r>
              <w:rPr>
                <w:rFonts w:ascii="Times New Roman" w:hAnsi="Times New Roman" w:cs="Times New Roman"/>
                <w:bCs/>
                <w:sz w:val="20"/>
                <w:szCs w:val="20"/>
              </w:rPr>
              <w:t>Администрация МО «Джидинский район»</w:t>
            </w:r>
          </w:p>
        </w:tc>
        <w:tc>
          <w:tcPr>
            <w:tcW w:w="1939" w:type="dxa"/>
            <w:shd w:val="clear" w:color="auto" w:fill="auto"/>
            <w:vAlign w:val="top"/>
          </w:tcPr>
          <w:p w14:paraId="5B71F3BF">
            <w:pPr>
              <w:widowControl w:val="0"/>
              <w:autoSpaceDE w:val="0"/>
              <w:autoSpaceDN w:val="0"/>
              <w:adjustRightInd w:val="0"/>
              <w:rPr>
                <w:rFonts w:hint="default" w:ascii="Times New Roman" w:hAnsi="Times New Roman" w:cs="Times New Roman"/>
                <w:bCs/>
                <w:sz w:val="20"/>
                <w:szCs w:val="20"/>
              </w:rPr>
            </w:pPr>
            <w:r>
              <w:rPr>
                <w:rFonts w:hint="default" w:ascii="Times New Roman" w:hAnsi="Times New Roman" w:cs="Times New Roman"/>
                <w:bCs/>
                <w:sz w:val="20"/>
                <w:szCs w:val="20"/>
              </w:rPr>
              <w:t>Доля организаций частной формы собственности на рынке заготовки и реализации дровяной древесины, %</w:t>
            </w:r>
          </w:p>
        </w:tc>
        <w:tc>
          <w:tcPr>
            <w:tcW w:w="992" w:type="dxa"/>
            <w:shd w:val="clear" w:color="auto" w:fill="auto"/>
          </w:tcPr>
          <w:p w14:paraId="3DA0DD26">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80,0</w:t>
            </w:r>
          </w:p>
        </w:tc>
        <w:tc>
          <w:tcPr>
            <w:tcW w:w="995" w:type="dxa"/>
            <w:shd w:val="clear" w:color="auto" w:fill="auto"/>
          </w:tcPr>
          <w:p w14:paraId="5F50D0D2">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83,3</w:t>
            </w:r>
          </w:p>
        </w:tc>
        <w:tc>
          <w:tcPr>
            <w:tcW w:w="1020" w:type="dxa"/>
            <w:shd w:val="clear" w:color="auto" w:fill="auto"/>
          </w:tcPr>
          <w:p w14:paraId="3A67F636">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83,3</w:t>
            </w:r>
          </w:p>
        </w:tc>
        <w:tc>
          <w:tcPr>
            <w:tcW w:w="4332" w:type="dxa"/>
          </w:tcPr>
          <w:p w14:paraId="5E7399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Обработка древесины и производство изделий из дерева представлена предприятиями: АУ РБ  «Джидинский лесхоз», </w:t>
            </w:r>
            <w:r>
              <w:rPr>
                <w:rFonts w:hint="default" w:ascii="Times New Roman" w:hAnsi="Times New Roman" w:cs="Times New Roman"/>
                <w:sz w:val="20"/>
                <w:szCs w:val="20"/>
                <w:lang w:val="ru-RU"/>
              </w:rPr>
              <w:t xml:space="preserve"> </w:t>
            </w:r>
            <w:r>
              <w:rPr>
                <w:rFonts w:ascii="Times New Roman" w:hAnsi="Times New Roman" w:cs="Times New Roman"/>
                <w:sz w:val="20"/>
                <w:szCs w:val="20"/>
              </w:rPr>
              <w:t xml:space="preserve">ИП Кондратьева Л.В., </w:t>
            </w:r>
          </w:p>
          <w:p w14:paraId="1FC8A167">
            <w:pPr>
              <w:spacing w:after="0" w:line="240" w:lineRule="auto"/>
              <w:rPr>
                <w:rFonts w:hint="default" w:ascii="Times New Roman" w:hAnsi="Times New Roman" w:cs="Times New Roman"/>
                <w:sz w:val="20"/>
                <w:szCs w:val="20"/>
                <w:lang w:val="ru-RU"/>
              </w:rPr>
            </w:pPr>
            <w:r>
              <w:rPr>
                <w:rFonts w:ascii="Times New Roman" w:hAnsi="Times New Roman" w:cs="Times New Roman"/>
                <w:sz w:val="20"/>
                <w:szCs w:val="20"/>
              </w:rPr>
              <w:t>ИП Тугаринов</w:t>
            </w:r>
            <w:r>
              <w:rPr>
                <w:rFonts w:hint="default" w:ascii="Times New Roman" w:hAnsi="Times New Roman" w:cs="Times New Roman"/>
                <w:sz w:val="20"/>
                <w:szCs w:val="20"/>
                <w:lang w:val="ru-RU"/>
              </w:rPr>
              <w:t xml:space="preserve"> О.В.</w:t>
            </w:r>
            <w:r>
              <w:rPr>
                <w:rFonts w:ascii="Times New Roman" w:hAnsi="Times New Roman" w:cs="Times New Roman"/>
                <w:sz w:val="20"/>
                <w:szCs w:val="20"/>
              </w:rPr>
              <w:t xml:space="preserve">, ИП </w:t>
            </w:r>
            <w:r>
              <w:rPr>
                <w:rFonts w:ascii="Times New Roman" w:hAnsi="Times New Roman" w:cs="Times New Roman"/>
                <w:sz w:val="20"/>
                <w:szCs w:val="20"/>
                <w:lang w:val="ru-RU"/>
              </w:rPr>
              <w:t>Хандашеева</w:t>
            </w:r>
            <w:r>
              <w:rPr>
                <w:rFonts w:hint="default" w:ascii="Times New Roman" w:hAnsi="Times New Roman" w:cs="Times New Roman"/>
                <w:sz w:val="20"/>
                <w:szCs w:val="20"/>
                <w:lang w:val="ru-RU"/>
              </w:rPr>
              <w:t xml:space="preserve"> Ц.Ц. Самозанятые граждане Зориктуев А.Б., Цыренова А.А.</w:t>
            </w:r>
          </w:p>
          <w:p w14:paraId="415D3B00">
            <w:pPr>
              <w:spacing w:after="0" w:line="240" w:lineRule="auto"/>
              <w:rPr>
                <w:rFonts w:ascii="Times New Roman" w:hAnsi="Times New Roman" w:cs="Times New Roman"/>
                <w:sz w:val="20"/>
                <w:szCs w:val="20"/>
              </w:rPr>
            </w:pPr>
          </w:p>
        </w:tc>
      </w:tr>
      <w:tr w14:paraId="5D8CB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3A76CDFF">
            <w:pPr>
              <w:spacing w:after="0" w:line="240" w:lineRule="auto"/>
              <w:rPr>
                <w:rFonts w:ascii="Times New Roman" w:hAnsi="Times New Roman" w:cs="Times New Roman"/>
                <w:sz w:val="20"/>
                <w:szCs w:val="20"/>
              </w:rPr>
            </w:pPr>
          </w:p>
        </w:tc>
        <w:tc>
          <w:tcPr>
            <w:tcW w:w="10241" w:type="dxa"/>
            <w:gridSpan w:val="7"/>
            <w:shd w:val="clear" w:color="auto" w:fill="auto"/>
          </w:tcPr>
          <w:p w14:paraId="7AC976AA">
            <w:pPr>
              <w:spacing w:after="0" w:line="240" w:lineRule="auto"/>
              <w:rPr>
                <w:rFonts w:ascii="Times New Roman" w:hAnsi="Times New Roman" w:cs="Times New Roman"/>
                <w:sz w:val="20"/>
                <w:szCs w:val="20"/>
              </w:rPr>
            </w:pPr>
            <w:r>
              <w:rPr>
                <w:rFonts w:ascii="Times New Roman" w:hAnsi="Times New Roman" w:cs="Times New Roman"/>
                <w:b/>
                <w:sz w:val="20"/>
                <w:szCs w:val="20"/>
                <w:lang w:val="en-US" w:eastAsia="ru-RU" w:bidi="ru-RU"/>
              </w:rPr>
              <w:t>II</w:t>
            </w:r>
            <w:r>
              <w:rPr>
                <w:rFonts w:ascii="Times New Roman" w:hAnsi="Times New Roman" w:cs="Times New Roman"/>
                <w:b/>
                <w:sz w:val="20"/>
                <w:szCs w:val="20"/>
                <w:lang w:eastAsia="ru-RU" w:bidi="ru-RU"/>
              </w:rPr>
              <w:t>.Системные мероприятия по развитию конкурентной среды</w:t>
            </w:r>
          </w:p>
        </w:tc>
        <w:tc>
          <w:tcPr>
            <w:tcW w:w="4332" w:type="dxa"/>
          </w:tcPr>
          <w:p w14:paraId="1DDA5F75">
            <w:pPr>
              <w:spacing w:after="0" w:line="240" w:lineRule="auto"/>
              <w:rPr>
                <w:rFonts w:ascii="Times New Roman" w:hAnsi="Times New Roman" w:cs="Times New Roman"/>
                <w:sz w:val="20"/>
                <w:szCs w:val="20"/>
              </w:rPr>
            </w:pPr>
          </w:p>
        </w:tc>
      </w:tr>
      <w:tr w14:paraId="05D90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70403BB7">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4573" w:type="dxa"/>
            <w:gridSpan w:val="8"/>
            <w:shd w:val="clear" w:color="auto" w:fill="auto"/>
          </w:tcPr>
          <w:p w14:paraId="5BB9E6D3">
            <w:pPr>
              <w:spacing w:after="0" w:line="240" w:lineRule="auto"/>
              <w:rPr>
                <w:rFonts w:ascii="Times New Roman" w:hAnsi="Times New Roman" w:cs="Times New Roman"/>
                <w:sz w:val="20"/>
                <w:szCs w:val="20"/>
                <w:lang w:eastAsia="ru-RU" w:bidi="ru-RU"/>
              </w:rPr>
            </w:pPr>
            <w:r>
              <w:rPr>
                <w:rFonts w:ascii="Times New Roman" w:hAnsi="Times New Roman" w:cs="Times New Roman"/>
                <w:bCs/>
                <w:sz w:val="20"/>
                <w:szCs w:val="20"/>
              </w:rPr>
              <w:t>Мероприятия, направленные на развитие конкурентоспособности товаров, работ, услуг субъектов малого и среднего предпринимательства</w:t>
            </w:r>
          </w:p>
        </w:tc>
      </w:tr>
      <w:tr w14:paraId="4D9DD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7B4277F5">
            <w:pPr>
              <w:spacing w:after="0" w:line="240" w:lineRule="auto"/>
              <w:rPr>
                <w:rFonts w:ascii="Times New Roman" w:hAnsi="Times New Roman" w:cs="Times New Roman"/>
                <w:sz w:val="20"/>
                <w:szCs w:val="20"/>
              </w:rPr>
            </w:pPr>
            <w:r>
              <w:rPr>
                <w:rFonts w:ascii="Times New Roman" w:hAnsi="Times New Roman" w:cs="Times New Roman"/>
                <w:bCs/>
                <w:sz w:val="20"/>
                <w:szCs w:val="20"/>
              </w:rPr>
              <w:t>1.1</w:t>
            </w:r>
          </w:p>
        </w:tc>
        <w:tc>
          <w:tcPr>
            <w:tcW w:w="2382" w:type="dxa"/>
            <w:shd w:val="clear" w:color="auto" w:fill="auto"/>
          </w:tcPr>
          <w:p w14:paraId="4000E193">
            <w:pPr>
              <w:pStyle w:val="15"/>
              <w:shd w:val="clear" w:color="auto" w:fill="auto"/>
              <w:tabs>
                <w:tab w:val="left" w:pos="1666"/>
              </w:tabs>
              <w:jc w:val="left"/>
              <w:rPr>
                <w:sz w:val="20"/>
                <w:szCs w:val="20"/>
                <w:lang w:eastAsia="ru-RU" w:bidi="ru-RU"/>
              </w:rPr>
            </w:pPr>
            <w:r>
              <w:rPr>
                <w:bCs/>
                <w:sz w:val="20"/>
                <w:szCs w:val="20"/>
              </w:rPr>
              <w:t>Предоставление информационной, консультационной  и финансовой          поддержки субъектам малого и среднего предпринимательства          в рамках  реализация муниципальной   программы «Развитие малого и среднего предпринимательства»</w:t>
            </w:r>
          </w:p>
        </w:tc>
        <w:tc>
          <w:tcPr>
            <w:tcW w:w="1279" w:type="dxa"/>
            <w:shd w:val="clear" w:color="auto" w:fill="auto"/>
          </w:tcPr>
          <w:p w14:paraId="7CDA89B5">
            <w:pPr>
              <w:spacing w:after="0" w:line="240" w:lineRule="auto"/>
              <w:rPr>
                <w:rFonts w:ascii="Times New Roman" w:hAnsi="Times New Roman" w:cs="Times New Roman"/>
                <w:sz w:val="20"/>
                <w:szCs w:val="20"/>
              </w:rPr>
            </w:pPr>
            <w:r>
              <w:rPr>
                <w:rFonts w:ascii="Times New Roman" w:hAnsi="Times New Roman" w:cs="Times New Roman"/>
                <w:bCs/>
                <w:sz w:val="20"/>
                <w:szCs w:val="20"/>
              </w:rPr>
              <w:t>постоянно</w:t>
            </w:r>
          </w:p>
        </w:tc>
        <w:tc>
          <w:tcPr>
            <w:tcW w:w="1634" w:type="dxa"/>
            <w:shd w:val="clear" w:color="auto" w:fill="auto"/>
          </w:tcPr>
          <w:p w14:paraId="66E1E5A1">
            <w:pPr>
              <w:spacing w:after="0" w:line="240" w:lineRule="auto"/>
              <w:rPr>
                <w:rFonts w:ascii="Times New Roman" w:hAnsi="Times New Roman" w:cs="Times New Roman"/>
                <w:sz w:val="20"/>
                <w:szCs w:val="20"/>
              </w:rPr>
            </w:pPr>
            <w:r>
              <w:rPr>
                <w:rFonts w:ascii="Times New Roman" w:hAnsi="Times New Roman" w:cs="Times New Roman"/>
                <w:bCs/>
                <w:sz w:val="20"/>
                <w:szCs w:val="20"/>
              </w:rPr>
              <w:t>Отдел по экономическому развитию</w:t>
            </w:r>
          </w:p>
        </w:tc>
        <w:tc>
          <w:tcPr>
            <w:tcW w:w="1939" w:type="dxa"/>
            <w:shd w:val="clear" w:color="auto" w:fill="auto"/>
          </w:tcPr>
          <w:p w14:paraId="03333B84">
            <w:pPr>
              <w:pStyle w:val="15"/>
              <w:shd w:val="clear" w:color="auto" w:fill="auto"/>
              <w:tabs>
                <w:tab w:val="left" w:pos="869"/>
                <w:tab w:val="left" w:pos="2434"/>
              </w:tabs>
              <w:jc w:val="left"/>
              <w:rPr>
                <w:sz w:val="20"/>
                <w:szCs w:val="20"/>
                <w:lang w:eastAsia="ru-RU" w:bidi="ru-RU"/>
              </w:rPr>
            </w:pPr>
            <w:r>
              <w:rPr>
                <w:sz w:val="20"/>
                <w:szCs w:val="20"/>
              </w:rPr>
              <w:t>Доля субъектов малого и среднего предпринимательства, получивших консультационную поддержку, в общем количестве субъектов малого и среднего предпринимательства в МО, процентов</w:t>
            </w:r>
          </w:p>
        </w:tc>
        <w:tc>
          <w:tcPr>
            <w:tcW w:w="992" w:type="dxa"/>
            <w:shd w:val="clear" w:color="auto" w:fill="auto"/>
          </w:tcPr>
          <w:p w14:paraId="5F7EEB40">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11,0</w:t>
            </w:r>
          </w:p>
        </w:tc>
        <w:tc>
          <w:tcPr>
            <w:tcW w:w="995" w:type="dxa"/>
            <w:shd w:val="clear" w:color="auto" w:fill="auto"/>
          </w:tcPr>
          <w:p w14:paraId="2313EE37">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12,0</w:t>
            </w:r>
          </w:p>
        </w:tc>
        <w:tc>
          <w:tcPr>
            <w:tcW w:w="1020" w:type="dxa"/>
            <w:shd w:val="clear" w:color="auto" w:fill="auto"/>
          </w:tcPr>
          <w:p w14:paraId="4EA6770A">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33,7</w:t>
            </w:r>
          </w:p>
        </w:tc>
        <w:tc>
          <w:tcPr>
            <w:tcW w:w="4332" w:type="dxa"/>
          </w:tcPr>
          <w:p w14:paraId="62F5572F">
            <w:pPr>
              <w:spacing w:after="0" w:line="240" w:lineRule="auto"/>
              <w:ind w:firstLine="708" w:firstLineChars="0"/>
              <w:jc w:val="both"/>
              <w:rPr>
                <w:rFonts w:hint="default" w:ascii="Times New Roman" w:hAnsi="Times New Roman" w:eastAsia="Calibri" w:cs="Times New Roman"/>
                <w:bCs/>
                <w:i w:val="0"/>
                <w:iCs/>
                <w:sz w:val="20"/>
                <w:szCs w:val="20"/>
                <w:lang w:val="ru-RU" w:eastAsia="en-US"/>
              </w:rPr>
            </w:pPr>
            <w:r>
              <w:rPr>
                <w:rFonts w:ascii="Times New Roman" w:hAnsi="Times New Roman" w:cs="Times New Roman"/>
                <w:sz w:val="20"/>
                <w:szCs w:val="20"/>
              </w:rPr>
              <w:t>В 202</w:t>
            </w:r>
            <w:r>
              <w:rPr>
                <w:rFonts w:hint="default" w:ascii="Times New Roman" w:hAnsi="Times New Roman" w:cs="Times New Roman"/>
                <w:sz w:val="20"/>
                <w:szCs w:val="20"/>
                <w:lang w:val="ru-RU"/>
              </w:rPr>
              <w:t>4</w:t>
            </w:r>
            <w:r>
              <w:rPr>
                <w:rFonts w:ascii="Times New Roman" w:hAnsi="Times New Roman" w:cs="Times New Roman"/>
                <w:sz w:val="20"/>
                <w:szCs w:val="20"/>
              </w:rPr>
              <w:t xml:space="preserve"> году </w:t>
            </w:r>
            <w:r>
              <w:rPr>
                <w:rFonts w:hint="default" w:ascii="Times New Roman" w:hAnsi="Times New Roman" w:eastAsia="Calibri" w:cs="Times New Roman"/>
                <w:bCs/>
                <w:i w:val="0"/>
                <w:iCs/>
                <w:sz w:val="20"/>
                <w:szCs w:val="20"/>
                <w:lang w:val="ru-RU" w:eastAsia="en-US"/>
              </w:rPr>
              <w:t>В 2024 году оказана государственная и муниципальная поддержка 121 субъекту малого предпринимательства, в том числе:</w:t>
            </w:r>
          </w:p>
          <w:p w14:paraId="656CC631">
            <w:pPr>
              <w:spacing w:after="0" w:line="240" w:lineRule="auto"/>
              <w:jc w:val="both"/>
              <w:rPr>
                <w:rFonts w:hint="default" w:ascii="Times New Roman" w:hAnsi="Times New Roman" w:eastAsia="Calibri" w:cs="Times New Roman"/>
                <w:bCs/>
                <w:sz w:val="20"/>
                <w:szCs w:val="20"/>
                <w:lang w:eastAsia="en-US"/>
              </w:rPr>
            </w:pPr>
            <w:r>
              <w:rPr>
                <w:rFonts w:hint="default" w:ascii="Times New Roman" w:hAnsi="Times New Roman" w:eastAsia="Calibri" w:cs="Times New Roman"/>
                <w:b w:val="0"/>
                <w:bCs w:val="0"/>
                <w:sz w:val="20"/>
                <w:szCs w:val="20"/>
                <w:u w:val="none"/>
                <w:lang w:val="ru-RU" w:eastAsia="en-US"/>
              </w:rPr>
              <w:t xml:space="preserve">-  Министерство сельского хозяйства и продовольствия Республики Бурятия </w:t>
            </w:r>
            <w:r>
              <w:rPr>
                <w:rFonts w:hint="default" w:ascii="Times New Roman" w:hAnsi="Times New Roman" w:eastAsia="Calibri" w:cs="Times New Roman"/>
                <w:bCs/>
                <w:sz w:val="20"/>
                <w:szCs w:val="20"/>
                <w:lang w:eastAsia="en-US"/>
              </w:rPr>
              <w:t xml:space="preserve">предоставлены субсидии 74 получателям на общую сумму </w:t>
            </w:r>
            <w:r>
              <w:rPr>
                <w:rFonts w:hint="default" w:ascii="Times New Roman" w:hAnsi="Times New Roman" w:eastAsia="Calibri" w:cs="Times New Roman"/>
                <w:b/>
                <w:bCs/>
                <w:sz w:val="20"/>
                <w:szCs w:val="20"/>
                <w:lang w:eastAsia="en-US"/>
              </w:rPr>
              <w:t>75,886 млн. руб.</w:t>
            </w:r>
            <w:r>
              <w:rPr>
                <w:rFonts w:hint="default" w:ascii="Times New Roman" w:hAnsi="Times New Roman" w:eastAsia="Calibri" w:cs="Times New Roman"/>
                <w:bCs/>
                <w:sz w:val="20"/>
                <w:szCs w:val="20"/>
                <w:lang w:eastAsia="en-US"/>
              </w:rPr>
              <w:t xml:space="preserve"> </w:t>
            </w:r>
          </w:p>
          <w:p w14:paraId="2B8DF6F8">
            <w:pPr>
              <w:spacing w:after="0" w:line="240" w:lineRule="auto"/>
              <w:jc w:val="both"/>
              <w:rPr>
                <w:rFonts w:hint="default" w:ascii="Times New Roman" w:hAnsi="Times New Roman" w:eastAsia="Calibri" w:cs="Times New Roman"/>
                <w:bCs/>
                <w:i w:val="0"/>
                <w:iCs w:val="0"/>
                <w:sz w:val="20"/>
                <w:szCs w:val="20"/>
                <w:lang w:val="ru-RU" w:eastAsia="en-US"/>
              </w:rPr>
            </w:pPr>
            <w:r>
              <w:rPr>
                <w:rFonts w:hint="default" w:ascii="Times New Roman" w:hAnsi="Times New Roman" w:eastAsia="Calibri" w:cs="Times New Roman"/>
                <w:bCs/>
                <w:i/>
                <w:iCs/>
                <w:sz w:val="20"/>
                <w:szCs w:val="20"/>
                <w:lang w:val="ru-RU" w:eastAsia="en-US"/>
              </w:rPr>
              <w:t xml:space="preserve">- </w:t>
            </w:r>
            <w:r>
              <w:rPr>
                <w:rFonts w:hint="default" w:ascii="Times New Roman" w:hAnsi="Times New Roman" w:eastAsia="Calibri" w:cs="Times New Roman"/>
                <w:bCs/>
                <w:i w:val="0"/>
                <w:iCs w:val="0"/>
                <w:sz w:val="20"/>
                <w:szCs w:val="20"/>
                <w:lang w:val="ru-RU" w:eastAsia="en-US"/>
              </w:rPr>
              <w:t>ГАРАНТИЙНЫЙ ФОНД СОДЕЙСТВИЯ КРЕДИТОВАНИЮ СУБЪЕКТОВ МАЛОГО И СРЕДНЕГО ПРЕДПРИНИМАТЕЛЬСТВА И РАЗВИТИЯ ПРОМЫШЛЕННОСТИ РЕСПУБЛИКИ БУРЯТИЯ - 31 получатель получили образовательную и консультационную услугу в количестве 946,5 часов.</w:t>
            </w:r>
          </w:p>
          <w:p w14:paraId="2A5D038B">
            <w:pPr>
              <w:spacing w:after="0" w:line="240" w:lineRule="auto"/>
              <w:jc w:val="both"/>
              <w:rPr>
                <w:rFonts w:hint="default" w:ascii="Times New Roman" w:hAnsi="Times New Roman" w:eastAsia="Calibri" w:cs="Times New Roman"/>
                <w:bCs/>
                <w:i w:val="0"/>
                <w:iCs w:val="0"/>
                <w:sz w:val="20"/>
                <w:szCs w:val="20"/>
                <w:lang w:val="ru-RU" w:eastAsia="en-US"/>
              </w:rPr>
            </w:pPr>
            <w:r>
              <w:rPr>
                <w:rFonts w:hint="default" w:ascii="Times New Roman" w:hAnsi="Times New Roman" w:eastAsia="Calibri" w:cs="Times New Roman"/>
                <w:bCs/>
                <w:i w:val="0"/>
                <w:iCs w:val="0"/>
                <w:sz w:val="20"/>
                <w:szCs w:val="20"/>
                <w:lang w:val="ru-RU" w:eastAsia="en-US"/>
              </w:rPr>
              <w:t>- АКЦИОНЕРНОЕ ОБЩЕСТВО "ФЕДЕРАЛЬНАЯ КОРПОРАЦИЯ ПО РАЗВИТИЮ МАЛОГО И СРЕДНЕГО ПРЕДПРИНИМАТЕЛЬСТВА" предоставило гарантию и поручительство одному субъекту малого предпринимательства на сумму  850 тыс.руб.</w:t>
            </w:r>
          </w:p>
          <w:p w14:paraId="30ADFAB1">
            <w:pPr>
              <w:spacing w:after="0" w:line="240" w:lineRule="auto"/>
              <w:jc w:val="both"/>
              <w:rPr>
                <w:rFonts w:hint="default" w:ascii="Times New Roman" w:hAnsi="Times New Roman" w:eastAsia="SimSun" w:cs="Times New Roman"/>
                <w:i w:val="0"/>
                <w:iCs w:val="0"/>
                <w:color w:val="000000"/>
                <w:kern w:val="0"/>
                <w:sz w:val="20"/>
                <w:szCs w:val="20"/>
                <w:u w:val="none"/>
                <w:lang w:val="ru-RU" w:eastAsia="zh-CN" w:bidi="ar"/>
              </w:rPr>
            </w:pPr>
            <w:r>
              <w:rPr>
                <w:rFonts w:hint="default" w:ascii="Times New Roman" w:hAnsi="Times New Roman" w:eastAsia="Calibri" w:cs="Times New Roman"/>
                <w:bCs/>
                <w:i w:val="0"/>
                <w:iCs w:val="0"/>
                <w:sz w:val="20"/>
                <w:szCs w:val="20"/>
                <w:lang w:val="ru-RU" w:eastAsia="en-US"/>
              </w:rPr>
              <w:t xml:space="preserve">- </w:t>
            </w:r>
            <w:r>
              <w:rPr>
                <w:rFonts w:hint="default" w:ascii="Times New Roman" w:hAnsi="Times New Roman" w:eastAsia="SimSun" w:cs="Times New Roman"/>
                <w:i w:val="0"/>
                <w:iCs w:val="0"/>
                <w:color w:val="000000"/>
                <w:kern w:val="0"/>
                <w:sz w:val="20"/>
                <w:szCs w:val="20"/>
                <w:u w:val="none"/>
                <w:lang w:val="en-US" w:eastAsia="zh-CN" w:bidi="ar"/>
              </w:rPr>
              <w:t>МИКРОКРЕДИТНАЯ КОМПАНИЯ ФОНД ПОДДЕРЖКИ МАЛОГО ПРЕДПРИНИМАТЕЛЬСТВА РЕСПУБЛИКИ БУРЯТИЯ</w:t>
            </w:r>
            <w:r>
              <w:rPr>
                <w:rFonts w:hint="default" w:ascii="Times New Roman" w:hAnsi="Times New Roman" w:eastAsia="SimSun" w:cs="Times New Roman"/>
                <w:i w:val="0"/>
                <w:iCs w:val="0"/>
                <w:color w:val="000000"/>
                <w:kern w:val="0"/>
                <w:sz w:val="20"/>
                <w:szCs w:val="20"/>
                <w:u w:val="none"/>
                <w:lang w:val="ru-RU" w:eastAsia="zh-CN" w:bidi="ar"/>
              </w:rPr>
              <w:t xml:space="preserve"> предоставили кредиты 11 субъектам малого предпринимательства под льготные проценты от 8 до 12 %.</w:t>
            </w:r>
          </w:p>
          <w:p w14:paraId="1F094AD2">
            <w:pPr>
              <w:spacing w:after="0" w:line="240" w:lineRule="auto"/>
              <w:jc w:val="both"/>
              <w:rPr>
                <w:rFonts w:hint="default" w:ascii="Times New Roman" w:hAnsi="Times New Roman" w:eastAsia="SimSun" w:cs="Times New Roman"/>
                <w:i w:val="0"/>
                <w:iCs w:val="0"/>
                <w:color w:val="000000"/>
                <w:kern w:val="0"/>
                <w:sz w:val="20"/>
                <w:szCs w:val="20"/>
                <w:u w:val="none"/>
                <w:lang w:val="ru-RU" w:eastAsia="zh-CN" w:bidi="ar"/>
              </w:rPr>
            </w:pPr>
            <w:r>
              <w:rPr>
                <w:rFonts w:hint="default" w:ascii="Times New Roman" w:hAnsi="Times New Roman" w:eastAsia="SimSun" w:cs="Times New Roman"/>
                <w:i w:val="0"/>
                <w:iCs w:val="0"/>
                <w:color w:val="000000"/>
                <w:kern w:val="0"/>
                <w:sz w:val="20"/>
                <w:szCs w:val="20"/>
                <w:u w:val="none"/>
                <w:lang w:val="ru-RU" w:eastAsia="zh-CN" w:bidi="ar"/>
              </w:rPr>
              <w:t xml:space="preserve">- </w:t>
            </w:r>
            <w:r>
              <w:rPr>
                <w:rFonts w:hint="default" w:ascii="Times New Roman" w:hAnsi="Times New Roman" w:eastAsia="SimSun" w:cs="Times New Roman"/>
                <w:i w:val="0"/>
                <w:iCs w:val="0"/>
                <w:color w:val="000000"/>
                <w:kern w:val="0"/>
                <w:sz w:val="20"/>
                <w:szCs w:val="20"/>
                <w:u w:val="none"/>
                <w:lang w:val="en-US" w:eastAsia="zh-CN" w:bidi="ar"/>
              </w:rPr>
              <w:t>МИНИСТЕРСТВО ТУРИЗМА РЕСПУБЛИКИ БУРЯТИЯ</w:t>
            </w:r>
            <w:r>
              <w:rPr>
                <w:rFonts w:hint="default" w:ascii="Times New Roman" w:hAnsi="Times New Roman" w:eastAsia="SimSun" w:cs="Times New Roman"/>
                <w:i w:val="0"/>
                <w:iCs w:val="0"/>
                <w:color w:val="000000"/>
                <w:kern w:val="0"/>
                <w:sz w:val="20"/>
                <w:szCs w:val="20"/>
                <w:u w:val="none"/>
                <w:lang w:val="ru-RU" w:eastAsia="zh-CN" w:bidi="ar"/>
              </w:rPr>
              <w:t xml:space="preserve"> предоставило субсидию в виде гранта одному субъекту на сумму 1 млн.рублей;</w:t>
            </w:r>
          </w:p>
          <w:p w14:paraId="008CB03C">
            <w:pPr>
              <w:spacing w:after="0" w:line="240" w:lineRule="auto"/>
              <w:jc w:val="both"/>
              <w:rPr>
                <w:rFonts w:ascii="Times New Roman" w:hAnsi="Times New Roman" w:cs="Times New Roman"/>
                <w:sz w:val="20"/>
                <w:szCs w:val="20"/>
              </w:rPr>
            </w:pPr>
            <w:r>
              <w:rPr>
                <w:rFonts w:hint="default" w:ascii="Times New Roman" w:hAnsi="Times New Roman" w:eastAsia="SimSun" w:cs="Times New Roman"/>
                <w:i w:val="0"/>
                <w:iCs w:val="0"/>
                <w:color w:val="000000"/>
                <w:kern w:val="0"/>
                <w:sz w:val="20"/>
                <w:szCs w:val="20"/>
                <w:u w:val="none"/>
                <w:lang w:val="ru-RU" w:eastAsia="zh-CN" w:bidi="ar"/>
              </w:rPr>
              <w:t xml:space="preserve">- </w:t>
            </w:r>
            <w:r>
              <w:rPr>
                <w:rFonts w:hint="default" w:ascii="Times New Roman" w:hAnsi="Times New Roman" w:eastAsia="SimSun" w:cs="Times New Roman"/>
                <w:i w:val="0"/>
                <w:iCs w:val="0"/>
                <w:color w:val="000000"/>
                <w:kern w:val="0"/>
                <w:sz w:val="20"/>
                <w:szCs w:val="20"/>
                <w:u w:val="none"/>
                <w:lang w:val="ru-RU" w:eastAsia="zh-CN"/>
              </w:rPr>
              <w:t>МИНИСТЕРСТВО ЭКОНОМИЧЕСКОГО РАЗВИТИЯ РОССИЙСКОЙ ФЕДЕРАЦИИ предоставило кредит одному субъекту малого предпринимательства под льготный процент - 7,25 %.</w:t>
            </w:r>
          </w:p>
        </w:tc>
      </w:tr>
      <w:tr w14:paraId="26778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30ECFAA6">
            <w:pPr>
              <w:spacing w:after="0" w:line="240" w:lineRule="auto"/>
              <w:rPr>
                <w:rFonts w:ascii="Times New Roman" w:hAnsi="Times New Roman" w:cs="Times New Roman"/>
                <w:sz w:val="20"/>
                <w:szCs w:val="20"/>
              </w:rPr>
            </w:pPr>
            <w:r>
              <w:rPr>
                <w:rFonts w:ascii="Times New Roman" w:hAnsi="Times New Roman" w:cs="Times New Roman"/>
                <w:bCs/>
                <w:sz w:val="20"/>
                <w:szCs w:val="20"/>
              </w:rPr>
              <w:t>1.2.</w:t>
            </w:r>
          </w:p>
        </w:tc>
        <w:tc>
          <w:tcPr>
            <w:tcW w:w="2382" w:type="dxa"/>
            <w:shd w:val="clear" w:color="auto" w:fill="auto"/>
          </w:tcPr>
          <w:p w14:paraId="0E587718">
            <w:pPr>
              <w:pStyle w:val="15"/>
              <w:shd w:val="clear" w:color="auto" w:fill="auto"/>
              <w:tabs>
                <w:tab w:val="left" w:pos="1666"/>
              </w:tabs>
              <w:jc w:val="left"/>
              <w:rPr>
                <w:sz w:val="20"/>
                <w:szCs w:val="20"/>
                <w:lang w:eastAsia="ru-RU" w:bidi="ru-RU"/>
              </w:rPr>
            </w:pPr>
            <w:r>
              <w:rPr>
                <w:bCs/>
                <w:sz w:val="20"/>
                <w:szCs w:val="20"/>
              </w:rPr>
              <w:t>Предоставление производителям местных товаров (сельскохозяйственных и продовольственных, в том числе фермерской продукции, текстиля, одежды, обуви и прочих) и организаций потребительской кооперации, которые являются субъектами МСП,  мест для размещения нестационарных и мобильных торговых объектов без проведения торгов (конкурсов, аукционов)</w:t>
            </w:r>
          </w:p>
        </w:tc>
        <w:tc>
          <w:tcPr>
            <w:tcW w:w="1279" w:type="dxa"/>
            <w:shd w:val="clear" w:color="auto" w:fill="auto"/>
          </w:tcPr>
          <w:p w14:paraId="72DD7D73">
            <w:pPr>
              <w:spacing w:after="0" w:line="240" w:lineRule="auto"/>
              <w:rPr>
                <w:rFonts w:ascii="Times New Roman" w:hAnsi="Times New Roman" w:cs="Times New Roman"/>
                <w:sz w:val="20"/>
                <w:szCs w:val="20"/>
              </w:rPr>
            </w:pPr>
            <w:r>
              <w:rPr>
                <w:rFonts w:ascii="Times New Roman" w:hAnsi="Times New Roman" w:cs="Times New Roman"/>
                <w:bCs/>
                <w:sz w:val="20"/>
                <w:szCs w:val="20"/>
              </w:rPr>
              <w:t>постоянно</w:t>
            </w:r>
          </w:p>
        </w:tc>
        <w:tc>
          <w:tcPr>
            <w:tcW w:w="1634" w:type="dxa"/>
            <w:shd w:val="clear" w:color="auto" w:fill="auto"/>
          </w:tcPr>
          <w:p w14:paraId="3622ABA6">
            <w:pPr>
              <w:spacing w:after="0" w:line="240" w:lineRule="auto"/>
              <w:rPr>
                <w:rFonts w:ascii="Times New Roman" w:hAnsi="Times New Roman" w:cs="Times New Roman"/>
                <w:sz w:val="20"/>
                <w:szCs w:val="20"/>
              </w:rPr>
            </w:pPr>
            <w:r>
              <w:rPr>
                <w:rFonts w:ascii="Times New Roman" w:hAnsi="Times New Roman" w:cs="Times New Roman"/>
                <w:bCs/>
                <w:sz w:val="20"/>
                <w:szCs w:val="20"/>
              </w:rPr>
              <w:t>МКУ «Комитет имущественных и земельных отношений»</w:t>
            </w:r>
          </w:p>
        </w:tc>
        <w:tc>
          <w:tcPr>
            <w:tcW w:w="1939" w:type="dxa"/>
            <w:shd w:val="clear" w:color="auto" w:fill="auto"/>
          </w:tcPr>
          <w:p w14:paraId="6B1FD758">
            <w:pPr>
              <w:pStyle w:val="15"/>
              <w:shd w:val="clear" w:color="auto" w:fill="auto"/>
              <w:tabs>
                <w:tab w:val="left" w:pos="869"/>
                <w:tab w:val="left" w:pos="2434"/>
              </w:tabs>
              <w:jc w:val="left"/>
              <w:rPr>
                <w:sz w:val="20"/>
                <w:szCs w:val="20"/>
                <w:lang w:eastAsia="ru-RU" w:bidi="ru-RU"/>
              </w:rPr>
            </w:pPr>
            <w:r>
              <w:rPr>
                <w:sz w:val="20"/>
                <w:szCs w:val="20"/>
              </w:rPr>
              <w:t>Увеличение количества нестационарных и мобильных торговых объектов , реализующих товары местного производства</w:t>
            </w:r>
          </w:p>
        </w:tc>
        <w:tc>
          <w:tcPr>
            <w:tcW w:w="992" w:type="dxa"/>
            <w:shd w:val="clear" w:color="auto" w:fill="auto"/>
          </w:tcPr>
          <w:p w14:paraId="3F953538">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8</w:t>
            </w:r>
          </w:p>
        </w:tc>
        <w:tc>
          <w:tcPr>
            <w:tcW w:w="995" w:type="dxa"/>
            <w:shd w:val="clear" w:color="auto" w:fill="auto"/>
          </w:tcPr>
          <w:p w14:paraId="5A276EB3">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8</w:t>
            </w:r>
          </w:p>
        </w:tc>
        <w:tc>
          <w:tcPr>
            <w:tcW w:w="1020" w:type="dxa"/>
            <w:shd w:val="clear" w:color="auto" w:fill="auto"/>
          </w:tcPr>
          <w:p w14:paraId="35CE9C33">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9</w:t>
            </w:r>
          </w:p>
        </w:tc>
        <w:tc>
          <w:tcPr>
            <w:tcW w:w="4332" w:type="dxa"/>
          </w:tcPr>
          <w:p w14:paraId="55D01C4F">
            <w:pPr>
              <w:spacing w:after="0" w:line="240" w:lineRule="auto"/>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 xml:space="preserve">Число нестационарных торговых объектов, реализующих товары местного производства составляет – </w:t>
            </w:r>
            <w:r>
              <w:rPr>
                <w:rFonts w:hint="default" w:ascii="Times New Roman" w:hAnsi="Times New Roman" w:cs="Times New Roman"/>
                <w:sz w:val="20"/>
                <w:szCs w:val="20"/>
                <w:lang w:val="en-US" w:eastAsia="ru-RU" w:bidi="ru-RU"/>
              </w:rPr>
              <w:t>9</w:t>
            </w:r>
            <w:r>
              <w:rPr>
                <w:rFonts w:ascii="Times New Roman" w:hAnsi="Times New Roman" w:cs="Times New Roman"/>
                <w:sz w:val="20"/>
                <w:szCs w:val="20"/>
                <w:lang w:eastAsia="ru-RU" w:bidi="ru-RU"/>
              </w:rPr>
              <w:t xml:space="preserve"> объектов, в том числе:</w:t>
            </w:r>
          </w:p>
          <w:p w14:paraId="01C1F1EE">
            <w:pPr>
              <w:spacing w:after="0" w:line="240" w:lineRule="auto"/>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Киоск «Выпечка» - 1 ед.</w:t>
            </w:r>
          </w:p>
          <w:p w14:paraId="11CA9138">
            <w:pPr>
              <w:spacing w:after="0" w:line="240" w:lineRule="auto"/>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Киоски «Хлебушек» - 5 ед.</w:t>
            </w:r>
          </w:p>
          <w:p w14:paraId="67CEDCBA">
            <w:pPr>
              <w:spacing w:after="0" w:line="240" w:lineRule="auto"/>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Павильон «Барашка» - 1 ед.</w:t>
            </w:r>
          </w:p>
          <w:p w14:paraId="524B1BD4">
            <w:pPr>
              <w:spacing w:after="0" w:line="240" w:lineRule="auto"/>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Киоск «Пирожковая» - 1 ед.</w:t>
            </w:r>
          </w:p>
          <w:p w14:paraId="56522849">
            <w:pPr>
              <w:spacing w:after="0" w:line="240" w:lineRule="auto"/>
              <w:rPr>
                <w:rFonts w:hint="default" w:ascii="Times New Roman" w:hAnsi="Times New Roman" w:cs="Times New Roman"/>
                <w:sz w:val="20"/>
                <w:szCs w:val="20"/>
                <w:lang w:val="en-US" w:eastAsia="ru-RU" w:bidi="ru-RU"/>
              </w:rPr>
            </w:pPr>
            <w:r>
              <w:rPr>
                <w:rFonts w:ascii="Times New Roman" w:hAnsi="Times New Roman" w:cs="Times New Roman"/>
                <w:sz w:val="20"/>
                <w:szCs w:val="20"/>
                <w:lang w:eastAsia="ru-RU" w:bidi="ru-RU"/>
              </w:rPr>
              <w:t>Киоск</w:t>
            </w:r>
            <w:r>
              <w:rPr>
                <w:rFonts w:hint="default" w:ascii="Times New Roman" w:hAnsi="Times New Roman" w:cs="Times New Roman"/>
                <w:sz w:val="20"/>
                <w:szCs w:val="20"/>
                <w:lang w:val="en-US" w:eastAsia="ru-RU" w:bidi="ru-RU"/>
              </w:rPr>
              <w:t xml:space="preserve"> «Перекресток» - 1 ед.</w:t>
            </w:r>
          </w:p>
        </w:tc>
      </w:tr>
      <w:tr w14:paraId="4501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4DABFDBE">
            <w:pPr>
              <w:spacing w:after="0" w:line="240" w:lineRule="auto"/>
              <w:rPr>
                <w:rFonts w:ascii="Times New Roman" w:hAnsi="Times New Roman" w:cs="Times New Roman"/>
                <w:sz w:val="20"/>
                <w:szCs w:val="20"/>
              </w:rPr>
            </w:pPr>
            <w:r>
              <w:rPr>
                <w:rFonts w:ascii="Times New Roman" w:hAnsi="Times New Roman" w:cs="Times New Roman"/>
                <w:bCs/>
                <w:sz w:val="20"/>
                <w:szCs w:val="20"/>
              </w:rPr>
              <w:t>1.3</w:t>
            </w:r>
          </w:p>
        </w:tc>
        <w:tc>
          <w:tcPr>
            <w:tcW w:w="2382" w:type="dxa"/>
            <w:shd w:val="clear" w:color="auto" w:fill="auto"/>
          </w:tcPr>
          <w:p w14:paraId="5A324B72">
            <w:pPr>
              <w:pStyle w:val="15"/>
              <w:shd w:val="clear" w:color="auto" w:fill="auto"/>
              <w:tabs>
                <w:tab w:val="left" w:pos="1666"/>
              </w:tabs>
              <w:jc w:val="left"/>
              <w:rPr>
                <w:sz w:val="20"/>
                <w:szCs w:val="20"/>
                <w:lang w:eastAsia="ru-RU" w:bidi="ru-RU"/>
              </w:rPr>
            </w:pPr>
            <w:r>
              <w:rPr>
                <w:bCs/>
                <w:sz w:val="20"/>
                <w:szCs w:val="20"/>
              </w:rPr>
              <w:t>Создание условий для  развития малого и среднего предпринимательства, в том числе в рамках муниципальной подпрограммы «Развитие малого и среднего предпринимательства»</w:t>
            </w:r>
          </w:p>
        </w:tc>
        <w:tc>
          <w:tcPr>
            <w:tcW w:w="1279" w:type="dxa"/>
            <w:shd w:val="clear" w:color="auto" w:fill="auto"/>
          </w:tcPr>
          <w:p w14:paraId="5685440E">
            <w:pPr>
              <w:spacing w:after="0" w:line="240" w:lineRule="auto"/>
              <w:rPr>
                <w:rFonts w:ascii="Times New Roman" w:hAnsi="Times New Roman" w:cs="Times New Roman"/>
                <w:sz w:val="20"/>
                <w:szCs w:val="20"/>
              </w:rPr>
            </w:pPr>
            <w:r>
              <w:rPr>
                <w:rFonts w:ascii="Times New Roman" w:hAnsi="Times New Roman" w:cs="Times New Roman"/>
                <w:bCs/>
                <w:sz w:val="20"/>
                <w:szCs w:val="20"/>
              </w:rPr>
              <w:t>постоянно</w:t>
            </w:r>
          </w:p>
        </w:tc>
        <w:tc>
          <w:tcPr>
            <w:tcW w:w="1634" w:type="dxa"/>
            <w:shd w:val="clear" w:color="auto" w:fill="auto"/>
          </w:tcPr>
          <w:p w14:paraId="5190BFA7">
            <w:pPr>
              <w:spacing w:after="0" w:line="240" w:lineRule="auto"/>
              <w:rPr>
                <w:rFonts w:ascii="Times New Roman" w:hAnsi="Times New Roman" w:cs="Times New Roman"/>
                <w:sz w:val="20"/>
                <w:szCs w:val="20"/>
              </w:rPr>
            </w:pPr>
            <w:r>
              <w:rPr>
                <w:rFonts w:ascii="Times New Roman" w:hAnsi="Times New Roman" w:cs="Times New Roman"/>
                <w:bCs/>
                <w:sz w:val="20"/>
                <w:szCs w:val="20"/>
              </w:rPr>
              <w:t>Отдел по экономическому развитию</w:t>
            </w:r>
          </w:p>
        </w:tc>
        <w:tc>
          <w:tcPr>
            <w:tcW w:w="1939" w:type="dxa"/>
            <w:shd w:val="clear" w:color="auto" w:fill="auto"/>
          </w:tcPr>
          <w:p w14:paraId="39153918">
            <w:pPr>
              <w:pStyle w:val="15"/>
              <w:shd w:val="clear" w:color="auto" w:fill="auto"/>
              <w:tabs>
                <w:tab w:val="left" w:pos="869"/>
                <w:tab w:val="left" w:pos="2434"/>
              </w:tabs>
              <w:jc w:val="left"/>
              <w:rPr>
                <w:sz w:val="20"/>
                <w:szCs w:val="20"/>
                <w:lang w:eastAsia="ru-RU" w:bidi="ru-RU"/>
              </w:rPr>
            </w:pPr>
            <w:r>
              <w:rPr>
                <w:bCs/>
                <w:sz w:val="20"/>
                <w:szCs w:val="20"/>
              </w:rPr>
              <w:t>Численность занятых в сфере малого и среднего предпринимательства, включая индивидуальных предпринимателей, %</w:t>
            </w:r>
          </w:p>
        </w:tc>
        <w:tc>
          <w:tcPr>
            <w:tcW w:w="992" w:type="dxa"/>
            <w:shd w:val="clear" w:color="auto" w:fill="auto"/>
          </w:tcPr>
          <w:p w14:paraId="7E3C15DF">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4,1</w:t>
            </w:r>
          </w:p>
        </w:tc>
        <w:tc>
          <w:tcPr>
            <w:tcW w:w="995" w:type="dxa"/>
            <w:shd w:val="clear" w:color="auto" w:fill="auto"/>
          </w:tcPr>
          <w:p w14:paraId="62200924">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4,5</w:t>
            </w:r>
          </w:p>
        </w:tc>
        <w:tc>
          <w:tcPr>
            <w:tcW w:w="1020" w:type="dxa"/>
            <w:shd w:val="clear" w:color="auto" w:fill="auto"/>
          </w:tcPr>
          <w:p w14:paraId="020B911C">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10,4</w:t>
            </w:r>
          </w:p>
        </w:tc>
        <w:tc>
          <w:tcPr>
            <w:tcW w:w="4332" w:type="dxa"/>
          </w:tcPr>
          <w:p w14:paraId="1CC0BC2C">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bidi="ru-RU"/>
              </w:rPr>
              <w:t xml:space="preserve">Оборот продукции (услуг), производимой малыми предприятиями, в том числе микро предприятиями и индивидуальными предпринимателями составляет </w:t>
            </w:r>
            <w:r>
              <w:rPr>
                <w:rFonts w:hint="default" w:ascii="Times New Roman" w:hAnsi="Times New Roman" w:cs="Times New Roman"/>
                <w:sz w:val="20"/>
                <w:szCs w:val="20"/>
                <w:lang w:val="en-US" w:eastAsia="ru-RU" w:bidi="ru-RU"/>
              </w:rPr>
              <w:t>780 млн.</w:t>
            </w:r>
            <w:r>
              <w:rPr>
                <w:rFonts w:ascii="Times New Roman" w:hAnsi="Times New Roman" w:cs="Times New Roman"/>
                <w:sz w:val="20"/>
                <w:szCs w:val="20"/>
                <w:lang w:eastAsia="ru-RU" w:bidi="ru-RU"/>
              </w:rPr>
              <w:t xml:space="preserve"> руб.(темп роста </w:t>
            </w:r>
            <w:r>
              <w:rPr>
                <w:rFonts w:hint="default" w:ascii="Times New Roman" w:hAnsi="Times New Roman" w:cs="Times New Roman"/>
                <w:sz w:val="20"/>
                <w:szCs w:val="20"/>
                <w:lang w:val="en-US" w:eastAsia="ru-RU" w:bidi="ru-RU"/>
              </w:rPr>
              <w:t xml:space="preserve">101,0 </w:t>
            </w:r>
            <w:r>
              <w:rPr>
                <w:rFonts w:ascii="Times New Roman" w:hAnsi="Times New Roman" w:cs="Times New Roman"/>
                <w:sz w:val="20"/>
                <w:szCs w:val="20"/>
                <w:lang w:eastAsia="ru-RU" w:bidi="ru-RU"/>
              </w:rPr>
              <w:t>% к 202</w:t>
            </w:r>
            <w:r>
              <w:rPr>
                <w:rFonts w:hint="default" w:ascii="Times New Roman" w:hAnsi="Times New Roman" w:cs="Times New Roman"/>
                <w:sz w:val="20"/>
                <w:szCs w:val="20"/>
                <w:lang w:val="en-US" w:eastAsia="ru-RU" w:bidi="ru-RU"/>
              </w:rPr>
              <w:t>3</w:t>
            </w:r>
            <w:r>
              <w:rPr>
                <w:rFonts w:ascii="Times New Roman" w:hAnsi="Times New Roman" w:cs="Times New Roman"/>
                <w:sz w:val="20"/>
                <w:szCs w:val="20"/>
                <w:lang w:eastAsia="ru-RU" w:bidi="ru-RU"/>
              </w:rPr>
              <w:t xml:space="preserve"> г.)</w:t>
            </w:r>
          </w:p>
          <w:p w14:paraId="28FF989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Списочная численность составляет </w:t>
            </w:r>
            <w:r>
              <w:rPr>
                <w:rFonts w:hint="default" w:ascii="Times New Roman" w:hAnsi="Times New Roman" w:cs="Times New Roman"/>
                <w:sz w:val="20"/>
                <w:szCs w:val="20"/>
                <w:lang w:val="ru-RU"/>
              </w:rPr>
              <w:t>1256</w:t>
            </w:r>
            <w:r>
              <w:rPr>
                <w:rFonts w:ascii="Times New Roman" w:hAnsi="Times New Roman" w:cs="Times New Roman"/>
                <w:sz w:val="20"/>
                <w:szCs w:val="20"/>
              </w:rPr>
              <w:t xml:space="preserve"> чел.</w:t>
            </w:r>
            <w:r>
              <w:rPr>
                <w:rFonts w:hint="default" w:ascii="Times New Roman" w:hAnsi="Times New Roman" w:cs="Times New Roman"/>
                <w:sz w:val="20"/>
                <w:szCs w:val="20"/>
                <w:lang w:val="ru-RU"/>
              </w:rPr>
              <w:t>, что составляет 10,4 % от числа занятых в экономике.</w:t>
            </w:r>
            <w:r>
              <w:rPr>
                <w:rFonts w:ascii="Times New Roman" w:hAnsi="Times New Roman" w:cs="Times New Roman"/>
                <w:sz w:val="20"/>
                <w:szCs w:val="20"/>
              </w:rPr>
              <w:t xml:space="preserve"> </w:t>
            </w:r>
          </w:p>
          <w:p w14:paraId="10CA8949">
            <w:pPr>
              <w:spacing w:after="0" w:line="240" w:lineRule="auto"/>
              <w:rPr>
                <w:rFonts w:ascii="Times New Roman" w:hAnsi="Times New Roman" w:cs="Times New Roman"/>
                <w:sz w:val="20"/>
                <w:szCs w:val="20"/>
                <w:lang w:eastAsia="ru-RU" w:bidi="ru-RU"/>
              </w:rPr>
            </w:pPr>
            <w:r>
              <w:rPr>
                <w:rFonts w:ascii="Times New Roman" w:hAnsi="Times New Roman" w:cs="Times New Roman"/>
                <w:sz w:val="20"/>
                <w:szCs w:val="20"/>
              </w:rPr>
              <w:t>Среднемесячная заработная плата работников 2</w:t>
            </w:r>
            <w:r>
              <w:rPr>
                <w:rFonts w:hint="default" w:ascii="Times New Roman" w:hAnsi="Times New Roman" w:cs="Times New Roman"/>
                <w:sz w:val="20"/>
                <w:szCs w:val="20"/>
                <w:lang w:val="ru-RU"/>
              </w:rPr>
              <w:t>8870</w:t>
            </w:r>
            <w:r>
              <w:rPr>
                <w:rFonts w:ascii="Times New Roman" w:hAnsi="Times New Roman" w:cs="Times New Roman"/>
                <w:sz w:val="20"/>
                <w:szCs w:val="20"/>
              </w:rPr>
              <w:t xml:space="preserve"> рубл</w:t>
            </w:r>
            <w:r>
              <w:rPr>
                <w:rFonts w:ascii="Times New Roman" w:hAnsi="Times New Roman" w:cs="Times New Roman"/>
                <w:sz w:val="20"/>
                <w:szCs w:val="20"/>
                <w:lang w:val="ru-RU"/>
              </w:rPr>
              <w:t>ей</w:t>
            </w:r>
            <w:r>
              <w:rPr>
                <w:rFonts w:ascii="Times New Roman" w:hAnsi="Times New Roman" w:cs="Times New Roman"/>
                <w:sz w:val="20"/>
                <w:szCs w:val="20"/>
              </w:rPr>
              <w:t xml:space="preserve"> (темп роста – 1</w:t>
            </w:r>
            <w:r>
              <w:rPr>
                <w:rFonts w:hint="default" w:ascii="Times New Roman" w:hAnsi="Times New Roman" w:cs="Times New Roman"/>
                <w:sz w:val="20"/>
                <w:szCs w:val="20"/>
                <w:lang w:val="ru-RU"/>
              </w:rPr>
              <w:t>09,1</w:t>
            </w:r>
            <w:r>
              <w:rPr>
                <w:rFonts w:ascii="Times New Roman" w:hAnsi="Times New Roman" w:cs="Times New Roman"/>
                <w:sz w:val="20"/>
                <w:szCs w:val="20"/>
              </w:rPr>
              <w:t xml:space="preserve"> %).</w:t>
            </w:r>
          </w:p>
        </w:tc>
      </w:tr>
      <w:tr w14:paraId="3A244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3B0004DD">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4573" w:type="dxa"/>
            <w:gridSpan w:val="8"/>
            <w:shd w:val="clear" w:color="auto" w:fill="auto"/>
          </w:tcPr>
          <w:p w14:paraId="1BC04503">
            <w:pPr>
              <w:spacing w:after="0" w:line="240" w:lineRule="auto"/>
              <w:rPr>
                <w:rFonts w:ascii="Times New Roman" w:hAnsi="Times New Roman" w:cs="Times New Roman"/>
                <w:sz w:val="20"/>
                <w:szCs w:val="20"/>
              </w:rPr>
            </w:pPr>
            <w:r>
              <w:rPr>
                <w:rFonts w:ascii="Times New Roman" w:hAnsi="Times New Roman" w:cs="Times New Roman"/>
                <w:color w:val="000000"/>
                <w:sz w:val="20"/>
                <w:szCs w:val="20"/>
                <w:lang w:eastAsia="ru-RU" w:bidi="ru-RU"/>
              </w:rPr>
              <w:t>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14:paraId="0DBCD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1C2973B1">
            <w:pPr>
              <w:spacing w:after="0" w:line="240" w:lineRule="auto"/>
              <w:rPr>
                <w:rFonts w:ascii="Times New Roman" w:hAnsi="Times New Roman" w:cs="Times New Roman"/>
                <w:sz w:val="20"/>
                <w:szCs w:val="20"/>
              </w:rPr>
            </w:pPr>
            <w:r>
              <w:rPr>
                <w:rFonts w:ascii="Times New Roman" w:hAnsi="Times New Roman" w:cs="Times New Roman"/>
                <w:bCs/>
                <w:sz w:val="20"/>
                <w:szCs w:val="20"/>
              </w:rPr>
              <w:t>2.1</w:t>
            </w:r>
          </w:p>
        </w:tc>
        <w:tc>
          <w:tcPr>
            <w:tcW w:w="2382" w:type="dxa"/>
            <w:shd w:val="clear" w:color="auto" w:fill="auto"/>
          </w:tcPr>
          <w:p w14:paraId="6C60E329">
            <w:pPr>
              <w:pStyle w:val="15"/>
              <w:shd w:val="clear" w:color="auto" w:fill="auto"/>
              <w:tabs>
                <w:tab w:val="left" w:pos="1666"/>
              </w:tabs>
              <w:jc w:val="left"/>
              <w:rPr>
                <w:color w:val="000000"/>
                <w:sz w:val="20"/>
                <w:szCs w:val="20"/>
                <w:lang w:eastAsia="ru-RU" w:bidi="ru-RU"/>
              </w:rPr>
            </w:pPr>
            <w:r>
              <w:rPr>
                <w:bCs/>
                <w:sz w:val="20"/>
                <w:szCs w:val="20"/>
              </w:rPr>
              <w:t>Проведение мероприятий, направленных  на централизацию    закупок, в целях установления  единых правил осуществления закупок, единых требований к участникам  таких   закупок, закупаемой  продукции, заполнению заявок</w:t>
            </w:r>
          </w:p>
        </w:tc>
        <w:tc>
          <w:tcPr>
            <w:tcW w:w="1279" w:type="dxa"/>
            <w:shd w:val="clear" w:color="auto" w:fill="auto"/>
          </w:tcPr>
          <w:p w14:paraId="5BF79C05">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45295D08">
            <w:pPr>
              <w:spacing w:after="0" w:line="240" w:lineRule="auto"/>
              <w:rPr>
                <w:rFonts w:ascii="Times New Roman" w:hAnsi="Times New Roman" w:cs="Times New Roman"/>
                <w:sz w:val="20"/>
                <w:szCs w:val="20"/>
              </w:rPr>
            </w:pPr>
            <w:r>
              <w:rPr>
                <w:rFonts w:ascii="Times New Roman" w:hAnsi="Times New Roman" w:cs="Times New Roman"/>
                <w:bCs/>
                <w:sz w:val="20"/>
                <w:szCs w:val="20"/>
              </w:rPr>
              <w:t>Отдел по экономическому развитию</w:t>
            </w:r>
          </w:p>
        </w:tc>
        <w:tc>
          <w:tcPr>
            <w:tcW w:w="1939" w:type="dxa"/>
            <w:shd w:val="clear" w:color="auto" w:fill="auto"/>
          </w:tcPr>
          <w:p w14:paraId="5DFC72AD">
            <w:pPr>
              <w:widowControl w:val="0"/>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Доля заключенных контрактов с субъектами                    малого предпринимательства  и социально     ориентированными некоммерческими организациями (по процедурам  торгов  и запросов  котировок, проведенных  для    субъектов малого  предпринимательства в</w:t>
            </w:r>
          </w:p>
          <w:p w14:paraId="38C83D47">
            <w:pPr>
              <w:widowControl w:val="0"/>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контрактной системе) в сфере закупок товаров, работ, услуг для обеспечения государственных и муниципальных нужд, в общей стоимости             заключенных государственных  и</w:t>
            </w:r>
          </w:p>
          <w:p w14:paraId="070585D9">
            <w:pPr>
              <w:pStyle w:val="15"/>
              <w:shd w:val="clear" w:color="auto" w:fill="auto"/>
              <w:tabs>
                <w:tab w:val="left" w:pos="869"/>
                <w:tab w:val="left" w:pos="2434"/>
              </w:tabs>
              <w:jc w:val="left"/>
              <w:rPr>
                <w:color w:val="000000"/>
                <w:sz w:val="20"/>
                <w:szCs w:val="20"/>
                <w:lang w:eastAsia="ru-RU" w:bidi="ru-RU"/>
              </w:rPr>
            </w:pPr>
            <w:r>
              <w:rPr>
                <w:bCs/>
                <w:sz w:val="20"/>
                <w:szCs w:val="20"/>
              </w:rPr>
              <w:t>муниципальных контрактов , %</w:t>
            </w:r>
          </w:p>
        </w:tc>
        <w:tc>
          <w:tcPr>
            <w:tcW w:w="992" w:type="dxa"/>
            <w:shd w:val="clear" w:color="auto" w:fill="auto"/>
          </w:tcPr>
          <w:p w14:paraId="79EC7C44">
            <w:pPr>
              <w:spacing w:after="0"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23</w:t>
            </w:r>
            <w:r>
              <w:rPr>
                <w:rFonts w:hint="default" w:ascii="Times New Roman" w:hAnsi="Times New Roman" w:cs="Times New Roman"/>
                <w:sz w:val="20"/>
                <w:szCs w:val="20"/>
                <w:lang w:val="ru-RU"/>
              </w:rPr>
              <w:t>,</w:t>
            </w:r>
            <w:r>
              <w:rPr>
                <w:rFonts w:hint="default" w:ascii="Times New Roman" w:hAnsi="Times New Roman" w:cs="Times New Roman"/>
                <w:sz w:val="20"/>
                <w:szCs w:val="20"/>
                <w:lang w:val="en-US"/>
              </w:rPr>
              <w:t>42</w:t>
            </w:r>
          </w:p>
        </w:tc>
        <w:tc>
          <w:tcPr>
            <w:tcW w:w="995" w:type="dxa"/>
            <w:shd w:val="clear" w:color="auto" w:fill="auto"/>
          </w:tcPr>
          <w:p w14:paraId="006843E1">
            <w:pPr>
              <w:spacing w:after="0"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50</w:t>
            </w:r>
            <w:r>
              <w:rPr>
                <w:rFonts w:hint="default" w:ascii="Times New Roman" w:hAnsi="Times New Roman" w:cs="Times New Roman"/>
                <w:sz w:val="20"/>
                <w:szCs w:val="20"/>
                <w:lang w:val="ru-RU"/>
              </w:rPr>
              <w:t>,</w:t>
            </w:r>
            <w:r>
              <w:rPr>
                <w:rFonts w:hint="default" w:ascii="Times New Roman" w:hAnsi="Times New Roman" w:cs="Times New Roman"/>
                <w:sz w:val="20"/>
                <w:szCs w:val="20"/>
                <w:lang w:val="en-US"/>
              </w:rPr>
              <w:t>0</w:t>
            </w:r>
          </w:p>
        </w:tc>
        <w:tc>
          <w:tcPr>
            <w:tcW w:w="1020" w:type="dxa"/>
            <w:shd w:val="clear" w:color="auto" w:fill="auto"/>
          </w:tcPr>
          <w:p w14:paraId="3B00B5ED">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42,8</w:t>
            </w:r>
          </w:p>
        </w:tc>
        <w:tc>
          <w:tcPr>
            <w:tcW w:w="4332" w:type="dxa"/>
          </w:tcPr>
          <w:p w14:paraId="25501EDD">
            <w:pPr>
              <w:spacing w:after="0" w:line="240" w:lineRule="auto"/>
              <w:rPr>
                <w:rFonts w:ascii="Times New Roman" w:hAnsi="Times New Roman" w:cs="Times New Roman"/>
                <w:sz w:val="20"/>
                <w:szCs w:val="20"/>
                <w:highlight w:val="none"/>
              </w:rPr>
            </w:pPr>
            <w:bookmarkStart w:id="3" w:name="_GoBack"/>
            <w:r>
              <w:rPr>
                <w:rFonts w:ascii="Times New Roman" w:hAnsi="Times New Roman" w:cs="Times New Roman"/>
                <w:sz w:val="20"/>
                <w:szCs w:val="20"/>
                <w:highlight w:val="none"/>
              </w:rPr>
              <w:t xml:space="preserve">Общая стоимость заключенных муниципальных контрактов  </w:t>
            </w:r>
            <w:r>
              <w:rPr>
                <w:rFonts w:hint="default" w:ascii="Times New Roman" w:hAnsi="Times New Roman" w:cs="Times New Roman"/>
                <w:sz w:val="20"/>
                <w:szCs w:val="20"/>
                <w:highlight w:val="none"/>
                <w:lang w:val="ru-RU"/>
              </w:rPr>
              <w:t>в 2024 году составила 22,13 млн.рублей</w:t>
            </w:r>
            <w:r>
              <w:rPr>
                <w:rFonts w:ascii="Times New Roman" w:hAnsi="Times New Roman" w:cs="Times New Roman"/>
                <w:sz w:val="20"/>
                <w:szCs w:val="20"/>
                <w:highlight w:val="none"/>
              </w:rPr>
              <w:t xml:space="preserve">. Стоимость заключенных договоров или контрактов с субъектами малого и среднего предпринимательства составила </w:t>
            </w:r>
            <w:r>
              <w:rPr>
                <w:rFonts w:hint="default" w:ascii="Times New Roman" w:hAnsi="Times New Roman" w:cs="Times New Roman"/>
                <w:sz w:val="20"/>
                <w:szCs w:val="20"/>
                <w:highlight w:val="none"/>
                <w:lang w:val="ru-RU"/>
              </w:rPr>
              <w:t>9,489</w:t>
            </w:r>
            <w:r>
              <w:rPr>
                <w:rFonts w:ascii="Times New Roman" w:hAnsi="Times New Roman" w:cs="Times New Roman"/>
                <w:sz w:val="20"/>
                <w:szCs w:val="20"/>
                <w:highlight w:val="none"/>
              </w:rPr>
              <w:t xml:space="preserve"> тыс.руб. или </w:t>
            </w:r>
            <w:r>
              <w:rPr>
                <w:rFonts w:hint="default" w:ascii="Times New Roman" w:hAnsi="Times New Roman" w:cs="Times New Roman"/>
                <w:sz w:val="20"/>
                <w:szCs w:val="20"/>
                <w:highlight w:val="none"/>
                <w:lang w:val="ru-RU"/>
              </w:rPr>
              <w:t>42,8</w:t>
            </w:r>
            <w:r>
              <w:rPr>
                <w:rFonts w:ascii="Times New Roman" w:hAnsi="Times New Roman" w:cs="Times New Roman"/>
                <w:sz w:val="20"/>
                <w:szCs w:val="20"/>
                <w:highlight w:val="none"/>
              </w:rPr>
              <w:t xml:space="preserve"> % от общего количества контрактов.</w:t>
            </w:r>
            <w:bookmarkEnd w:id="3"/>
          </w:p>
        </w:tc>
      </w:tr>
      <w:tr w14:paraId="43F9A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21858498">
            <w:pPr>
              <w:spacing w:after="0" w:line="240" w:lineRule="auto"/>
              <w:rPr>
                <w:rFonts w:ascii="Times New Roman" w:hAnsi="Times New Roman" w:cs="Times New Roman"/>
                <w:sz w:val="20"/>
                <w:szCs w:val="20"/>
              </w:rPr>
            </w:pPr>
            <w:r>
              <w:rPr>
                <w:rFonts w:ascii="Times New Roman" w:hAnsi="Times New Roman" w:cs="Times New Roman"/>
                <w:bCs/>
                <w:sz w:val="20"/>
                <w:szCs w:val="20"/>
              </w:rPr>
              <w:t>2.2</w:t>
            </w:r>
          </w:p>
        </w:tc>
        <w:tc>
          <w:tcPr>
            <w:tcW w:w="2382" w:type="dxa"/>
            <w:shd w:val="clear" w:color="auto" w:fill="auto"/>
          </w:tcPr>
          <w:p w14:paraId="1BCB7033">
            <w:pPr>
              <w:pStyle w:val="15"/>
              <w:shd w:val="clear" w:color="auto" w:fill="auto"/>
              <w:tabs>
                <w:tab w:val="left" w:pos="2688"/>
              </w:tabs>
              <w:jc w:val="left"/>
              <w:rPr>
                <w:color w:val="000000"/>
                <w:sz w:val="20"/>
                <w:szCs w:val="20"/>
                <w:lang w:eastAsia="ru-RU" w:bidi="ru-RU"/>
              </w:rPr>
            </w:pPr>
            <w:r>
              <w:rPr>
                <w:bCs/>
                <w:sz w:val="20"/>
                <w:szCs w:val="20"/>
              </w:rPr>
              <w:t>Обеспечение прозрачности и доступности закупок товаров, работ, услуг, осуществляемых для муниципальных нужд с использованием конкурентных способов определения поставщиков (подрядчиков, исполнителей).</w:t>
            </w:r>
          </w:p>
        </w:tc>
        <w:tc>
          <w:tcPr>
            <w:tcW w:w="1279" w:type="dxa"/>
            <w:shd w:val="clear" w:color="auto" w:fill="auto"/>
          </w:tcPr>
          <w:p w14:paraId="669C1D21">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0E167B92">
            <w:pPr>
              <w:spacing w:after="0" w:line="240" w:lineRule="auto"/>
              <w:rPr>
                <w:rFonts w:ascii="Times New Roman" w:hAnsi="Times New Roman" w:cs="Times New Roman"/>
                <w:sz w:val="20"/>
                <w:szCs w:val="20"/>
              </w:rPr>
            </w:pPr>
            <w:r>
              <w:rPr>
                <w:rFonts w:ascii="Times New Roman" w:hAnsi="Times New Roman" w:cs="Times New Roman"/>
                <w:bCs/>
                <w:sz w:val="20"/>
                <w:szCs w:val="20"/>
              </w:rPr>
              <w:t>Отдел по экономическому развитию</w:t>
            </w:r>
          </w:p>
        </w:tc>
        <w:tc>
          <w:tcPr>
            <w:tcW w:w="1939" w:type="dxa"/>
            <w:shd w:val="clear" w:color="auto" w:fill="auto"/>
          </w:tcPr>
          <w:p w14:paraId="0F8F37D4">
            <w:pPr>
              <w:spacing w:after="0" w:line="240" w:lineRule="auto"/>
              <w:rPr>
                <w:rFonts w:ascii="Times New Roman" w:hAnsi="Times New Roman" w:eastAsia="Times New Roman" w:cs="Times New Roman"/>
                <w:color w:val="000000"/>
                <w:sz w:val="20"/>
                <w:szCs w:val="20"/>
                <w:lang w:eastAsia="ru-RU" w:bidi="ru-RU"/>
              </w:rPr>
            </w:pPr>
            <w:r>
              <w:rPr>
                <w:rFonts w:ascii="Times New Roman" w:hAnsi="Times New Roman" w:cs="Times New Roman"/>
                <w:bCs/>
                <w:sz w:val="20"/>
                <w:szCs w:val="20"/>
              </w:rPr>
              <w:t>Доля прозрачности при осуществлении закупок товаров, работ, услуг для обеспечения муниципальных нужд, %.</w:t>
            </w:r>
          </w:p>
        </w:tc>
        <w:tc>
          <w:tcPr>
            <w:tcW w:w="992" w:type="dxa"/>
            <w:shd w:val="clear" w:color="auto" w:fill="auto"/>
          </w:tcPr>
          <w:p w14:paraId="045D84CE">
            <w:pPr>
              <w:spacing w:after="0" w:line="240" w:lineRule="auto"/>
              <w:rPr>
                <w:rFonts w:ascii="Times New Roman" w:hAnsi="Times New Roman" w:cs="Times New Roman"/>
                <w:sz w:val="20"/>
                <w:szCs w:val="20"/>
              </w:rPr>
            </w:pPr>
            <w:r>
              <w:rPr>
                <w:rFonts w:ascii="Times New Roman" w:hAnsi="Times New Roman" w:cs="Times New Roman"/>
                <w:bCs/>
                <w:sz w:val="20"/>
                <w:szCs w:val="20"/>
              </w:rPr>
              <w:t>100,0</w:t>
            </w:r>
          </w:p>
        </w:tc>
        <w:tc>
          <w:tcPr>
            <w:tcW w:w="995" w:type="dxa"/>
            <w:shd w:val="clear" w:color="auto" w:fill="auto"/>
          </w:tcPr>
          <w:p w14:paraId="12BC7C93">
            <w:pPr>
              <w:spacing w:after="0" w:line="240" w:lineRule="auto"/>
              <w:rPr>
                <w:rFonts w:ascii="Times New Roman" w:hAnsi="Times New Roman" w:cs="Times New Roman"/>
                <w:sz w:val="20"/>
                <w:szCs w:val="20"/>
              </w:rPr>
            </w:pPr>
            <w:r>
              <w:rPr>
                <w:rFonts w:ascii="Times New Roman" w:hAnsi="Times New Roman" w:cs="Times New Roman"/>
                <w:bCs/>
                <w:sz w:val="20"/>
                <w:szCs w:val="20"/>
              </w:rPr>
              <w:t>100,0</w:t>
            </w:r>
          </w:p>
        </w:tc>
        <w:tc>
          <w:tcPr>
            <w:tcW w:w="1020" w:type="dxa"/>
            <w:shd w:val="clear" w:color="auto" w:fill="auto"/>
          </w:tcPr>
          <w:p w14:paraId="6403CD8B">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4332" w:type="dxa"/>
          </w:tcPr>
          <w:p w14:paraId="00F14BE7">
            <w:pPr>
              <w:spacing w:after="0" w:line="240" w:lineRule="auto"/>
              <w:rPr>
                <w:rFonts w:ascii="Times New Roman" w:hAnsi="Times New Roman" w:cs="Times New Roman"/>
                <w:sz w:val="20"/>
                <w:szCs w:val="20"/>
              </w:rPr>
            </w:pPr>
            <w:r>
              <w:rPr>
                <w:rFonts w:ascii="Times New Roman" w:hAnsi="Times New Roman" w:cs="Times New Roman"/>
                <w:sz w:val="20"/>
                <w:szCs w:val="20"/>
              </w:rPr>
              <w:t>Все закупки для муниципальных нужд размещены на официальном сайте единой информационной системы в сфере закупок в информационно-телекоммуникационной сети Интернет.</w:t>
            </w:r>
          </w:p>
        </w:tc>
      </w:tr>
      <w:tr w14:paraId="52F95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5A9AC80A">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4573" w:type="dxa"/>
            <w:gridSpan w:val="8"/>
            <w:shd w:val="clear" w:color="auto" w:fill="auto"/>
          </w:tcPr>
          <w:p w14:paraId="361B5E31">
            <w:pPr>
              <w:spacing w:after="0" w:line="240" w:lineRule="auto"/>
              <w:rPr>
                <w:rFonts w:ascii="Times New Roman" w:hAnsi="Times New Roman" w:cs="Times New Roman"/>
                <w:sz w:val="20"/>
                <w:szCs w:val="20"/>
              </w:rPr>
            </w:pPr>
            <w:r>
              <w:rPr>
                <w:rFonts w:ascii="Times New Roman" w:hAnsi="Times New Roman" w:cs="Times New Roman"/>
                <w:color w:val="000000"/>
                <w:sz w:val="20"/>
                <w:szCs w:val="20"/>
                <w:lang w:eastAsia="ru-RU" w:bidi="ru-RU"/>
              </w:rPr>
              <w:t xml:space="preserve"> </w:t>
            </w:r>
            <w:r>
              <w:rPr>
                <w:rFonts w:ascii="Times New Roman" w:hAnsi="Times New Roman" w:cs="Times New Roman"/>
                <w:bCs/>
                <w:sz w:val="20"/>
                <w:szCs w:val="20"/>
              </w:rPr>
              <w:t>Мероприятия, направленные на создание условий для недискриминационного доступа хозяйствующих субъектов на товарные рынки</w:t>
            </w:r>
          </w:p>
        </w:tc>
      </w:tr>
      <w:tr w14:paraId="6A35C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432DFA0B">
            <w:pPr>
              <w:spacing w:after="0" w:line="240" w:lineRule="auto"/>
              <w:rPr>
                <w:rFonts w:ascii="Times New Roman" w:hAnsi="Times New Roman" w:cs="Times New Roman"/>
                <w:sz w:val="20"/>
                <w:szCs w:val="20"/>
              </w:rPr>
            </w:pPr>
            <w:r>
              <w:rPr>
                <w:rFonts w:ascii="Times New Roman" w:hAnsi="Times New Roman" w:cs="Times New Roman"/>
                <w:bCs/>
                <w:sz w:val="20"/>
                <w:szCs w:val="20"/>
              </w:rPr>
              <w:t>3.1</w:t>
            </w:r>
          </w:p>
        </w:tc>
        <w:tc>
          <w:tcPr>
            <w:tcW w:w="2382" w:type="dxa"/>
            <w:shd w:val="clear" w:color="auto" w:fill="auto"/>
          </w:tcPr>
          <w:p w14:paraId="13331358">
            <w:pPr>
              <w:pStyle w:val="15"/>
              <w:shd w:val="clear" w:color="auto" w:fill="auto"/>
              <w:tabs>
                <w:tab w:val="left" w:pos="1666"/>
              </w:tabs>
              <w:jc w:val="left"/>
              <w:rPr>
                <w:color w:val="000000"/>
                <w:sz w:val="20"/>
                <w:szCs w:val="20"/>
                <w:lang w:eastAsia="ru-RU" w:bidi="ru-RU"/>
              </w:rPr>
            </w:pPr>
            <w:r>
              <w:rPr>
                <w:bCs/>
                <w:sz w:val="20"/>
                <w:szCs w:val="20"/>
              </w:rPr>
              <w:t>Сокращение  случаев административного  давления на бизнес, в том числе за счет внедрения проверочных листов (списков контрольных вопросов)      муниципальными контрольно-надзорными органами    при    проведении проверок</w:t>
            </w:r>
          </w:p>
        </w:tc>
        <w:tc>
          <w:tcPr>
            <w:tcW w:w="1279" w:type="dxa"/>
            <w:shd w:val="clear" w:color="auto" w:fill="auto"/>
          </w:tcPr>
          <w:p w14:paraId="2979DEAD">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4360662B">
            <w:pPr>
              <w:spacing w:after="0" w:line="240" w:lineRule="auto"/>
              <w:rPr>
                <w:rFonts w:ascii="Times New Roman" w:hAnsi="Times New Roman" w:cs="Times New Roman"/>
                <w:sz w:val="20"/>
                <w:szCs w:val="20"/>
              </w:rPr>
            </w:pPr>
            <w:r>
              <w:rPr>
                <w:rFonts w:ascii="Times New Roman" w:hAnsi="Times New Roman" w:cs="Times New Roman"/>
                <w:bCs/>
                <w:sz w:val="20"/>
                <w:szCs w:val="20"/>
              </w:rPr>
              <w:t>МКУ «Комитет имущественных и земельных отношений», Администрация МО СП «Петропавловское»</w:t>
            </w:r>
          </w:p>
        </w:tc>
        <w:tc>
          <w:tcPr>
            <w:tcW w:w="1939" w:type="dxa"/>
            <w:shd w:val="clear" w:color="auto" w:fill="auto"/>
          </w:tcPr>
          <w:p w14:paraId="643C58DC">
            <w:pPr>
              <w:pStyle w:val="15"/>
              <w:shd w:val="clear" w:color="auto" w:fill="auto"/>
              <w:tabs>
                <w:tab w:val="left" w:pos="2146"/>
              </w:tabs>
              <w:jc w:val="left"/>
              <w:rPr>
                <w:color w:val="000000"/>
                <w:sz w:val="20"/>
                <w:szCs w:val="20"/>
                <w:lang w:eastAsia="ru-RU" w:bidi="ru-RU"/>
              </w:rPr>
            </w:pPr>
            <w:r>
              <w:rPr>
                <w:bCs/>
                <w:sz w:val="20"/>
                <w:szCs w:val="20"/>
              </w:rPr>
              <w:t>Внедрение проверочных листов (списков контрольных вопросов) муниципальными       контрольно-надзорными  органами  при проведении проверок, %</w:t>
            </w:r>
          </w:p>
        </w:tc>
        <w:tc>
          <w:tcPr>
            <w:tcW w:w="992" w:type="dxa"/>
            <w:shd w:val="clear" w:color="auto" w:fill="auto"/>
          </w:tcPr>
          <w:p w14:paraId="7A29D692">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95" w:type="dxa"/>
            <w:shd w:val="clear" w:color="auto" w:fill="auto"/>
          </w:tcPr>
          <w:p w14:paraId="32199966">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1020" w:type="dxa"/>
            <w:shd w:val="clear" w:color="auto" w:fill="auto"/>
          </w:tcPr>
          <w:p w14:paraId="1B1EA95C">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332" w:type="dxa"/>
          </w:tcPr>
          <w:p w14:paraId="0253F6F5">
            <w:pPr>
              <w:spacing w:after="0" w:line="240" w:lineRule="auto"/>
              <w:rPr>
                <w:rFonts w:ascii="Times New Roman" w:hAnsi="Times New Roman" w:cs="Times New Roman"/>
                <w:sz w:val="20"/>
                <w:szCs w:val="20"/>
              </w:rPr>
            </w:pPr>
            <w:r>
              <w:rPr>
                <w:rFonts w:ascii="Times New Roman" w:hAnsi="Times New Roman" w:cs="Times New Roman"/>
                <w:sz w:val="20"/>
                <w:szCs w:val="20"/>
              </w:rPr>
              <w:t>В связи с мораторием на проведение проверок плановые и внеплановые проверки субъектов МСП не проводились.</w:t>
            </w:r>
          </w:p>
        </w:tc>
      </w:tr>
      <w:tr w14:paraId="388A2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01C70504">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4573" w:type="dxa"/>
            <w:gridSpan w:val="8"/>
            <w:shd w:val="clear" w:color="auto" w:fill="auto"/>
          </w:tcPr>
          <w:p w14:paraId="7E0C4A45">
            <w:pPr>
              <w:pStyle w:val="15"/>
              <w:tabs>
                <w:tab w:val="left" w:pos="1358"/>
                <w:tab w:val="right" w:pos="2166"/>
              </w:tabs>
              <w:jc w:val="left"/>
              <w:rPr>
                <w:color w:val="000000"/>
                <w:sz w:val="20"/>
                <w:szCs w:val="20"/>
                <w:lang w:eastAsia="ru-RU" w:bidi="ru-RU"/>
              </w:rPr>
            </w:pPr>
            <w:r>
              <w:rPr>
                <w:color w:val="000000"/>
                <w:sz w:val="20"/>
                <w:szCs w:val="20"/>
                <w:lang w:eastAsia="ru-RU" w:bidi="ru-RU"/>
              </w:rPr>
              <w:t>Мероприятия,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14:paraId="6EBF5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327058F6">
            <w:pPr>
              <w:spacing w:after="0" w:line="240" w:lineRule="auto"/>
              <w:rPr>
                <w:rFonts w:ascii="Times New Roman" w:hAnsi="Times New Roman" w:cs="Times New Roman"/>
                <w:sz w:val="20"/>
                <w:szCs w:val="20"/>
              </w:rPr>
            </w:pPr>
            <w:r>
              <w:rPr>
                <w:rFonts w:ascii="Times New Roman" w:hAnsi="Times New Roman" w:cs="Times New Roman"/>
                <w:bCs/>
                <w:sz w:val="20"/>
                <w:szCs w:val="20"/>
              </w:rPr>
              <w:t>4.1</w:t>
            </w:r>
          </w:p>
        </w:tc>
        <w:tc>
          <w:tcPr>
            <w:tcW w:w="2382" w:type="dxa"/>
            <w:shd w:val="clear" w:color="auto" w:fill="auto"/>
          </w:tcPr>
          <w:p w14:paraId="1B11A0D3">
            <w:pPr>
              <w:pStyle w:val="15"/>
              <w:shd w:val="clear" w:color="auto" w:fill="auto"/>
              <w:tabs>
                <w:tab w:val="left" w:pos="1358"/>
                <w:tab w:val="right" w:pos="2166"/>
              </w:tabs>
              <w:jc w:val="left"/>
              <w:rPr>
                <w:color w:val="000000"/>
                <w:sz w:val="20"/>
                <w:szCs w:val="20"/>
                <w:lang w:eastAsia="ru-RU" w:bidi="ru-RU"/>
              </w:rPr>
            </w:pPr>
            <w:r>
              <w:rPr>
                <w:bCs/>
                <w:sz w:val="20"/>
                <w:szCs w:val="20"/>
              </w:rPr>
              <w:t>Обеспечение  недвижимым имуществом государственных учреждений  расположенных на территории МО «Джидинский район» РБ, реализующих государственные полномочия в социальной сфере</w:t>
            </w:r>
          </w:p>
        </w:tc>
        <w:tc>
          <w:tcPr>
            <w:tcW w:w="1279" w:type="dxa"/>
            <w:shd w:val="clear" w:color="auto" w:fill="auto"/>
          </w:tcPr>
          <w:p w14:paraId="0E536EC2">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31CCD37B">
            <w:pPr>
              <w:spacing w:after="0" w:line="240" w:lineRule="auto"/>
              <w:rPr>
                <w:rFonts w:ascii="Times New Roman" w:hAnsi="Times New Roman" w:cs="Times New Roman"/>
                <w:sz w:val="20"/>
                <w:szCs w:val="20"/>
              </w:rPr>
            </w:pPr>
            <w:r>
              <w:rPr>
                <w:rFonts w:ascii="Times New Roman" w:hAnsi="Times New Roman" w:cs="Times New Roman"/>
                <w:bCs/>
                <w:sz w:val="20"/>
                <w:szCs w:val="20"/>
              </w:rPr>
              <w:t>МКУ «Комитет имущественных и земельных отношений»</w:t>
            </w:r>
          </w:p>
        </w:tc>
        <w:tc>
          <w:tcPr>
            <w:tcW w:w="1939" w:type="dxa"/>
            <w:shd w:val="clear" w:color="auto" w:fill="auto"/>
          </w:tcPr>
          <w:p w14:paraId="19D9E8B5">
            <w:pPr>
              <w:spacing w:after="0" w:line="240" w:lineRule="auto"/>
              <w:rPr>
                <w:rFonts w:ascii="Times New Roman" w:hAnsi="Times New Roman" w:eastAsia="Times New Roman" w:cs="Times New Roman"/>
                <w:color w:val="000000"/>
                <w:sz w:val="20"/>
                <w:szCs w:val="20"/>
                <w:lang w:eastAsia="ru-RU" w:bidi="ru-RU"/>
              </w:rPr>
            </w:pPr>
            <w:r>
              <w:rPr>
                <w:rFonts w:ascii="Times New Roman" w:hAnsi="Times New Roman" w:cs="Times New Roman"/>
                <w:bCs/>
                <w:sz w:val="20"/>
                <w:szCs w:val="20"/>
              </w:rPr>
              <w:t>Доля  государственных учреждений расположенных на территории МО «Джидинский район» РБ, реализующих    государственные полномочия в социальной сфере, обеспеченных  недвижимым имуществом, %</w:t>
            </w:r>
          </w:p>
        </w:tc>
        <w:tc>
          <w:tcPr>
            <w:tcW w:w="992" w:type="dxa"/>
            <w:shd w:val="clear" w:color="auto" w:fill="auto"/>
          </w:tcPr>
          <w:p w14:paraId="57C1251E">
            <w:pPr>
              <w:spacing w:after="0" w:line="240" w:lineRule="auto"/>
              <w:rPr>
                <w:rFonts w:ascii="Times New Roman" w:hAnsi="Times New Roman" w:cs="Times New Roman"/>
                <w:sz w:val="20"/>
                <w:szCs w:val="20"/>
              </w:rPr>
            </w:pPr>
            <w:r>
              <w:rPr>
                <w:rFonts w:ascii="Times New Roman" w:hAnsi="Times New Roman" w:cs="Times New Roman"/>
                <w:bCs/>
                <w:sz w:val="20"/>
                <w:szCs w:val="20"/>
              </w:rPr>
              <w:t>100,0</w:t>
            </w:r>
          </w:p>
        </w:tc>
        <w:tc>
          <w:tcPr>
            <w:tcW w:w="995" w:type="dxa"/>
            <w:shd w:val="clear" w:color="auto" w:fill="auto"/>
          </w:tcPr>
          <w:p w14:paraId="27B9E709">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1020" w:type="dxa"/>
            <w:shd w:val="clear" w:color="auto" w:fill="auto"/>
          </w:tcPr>
          <w:p w14:paraId="21E116C5">
            <w:pPr>
              <w:spacing w:after="0" w:line="240" w:lineRule="auto"/>
              <w:rPr>
                <w:rFonts w:ascii="Times New Roman" w:hAnsi="Times New Roman" w:cs="Times New Roman"/>
                <w:sz w:val="20"/>
                <w:szCs w:val="20"/>
              </w:rPr>
            </w:pPr>
            <w:r>
              <w:rPr>
                <w:rFonts w:ascii="Times New Roman" w:hAnsi="Times New Roman" w:cs="Times New Roman"/>
                <w:sz w:val="20"/>
                <w:szCs w:val="20"/>
              </w:rPr>
              <w:t>100,0</w:t>
            </w:r>
          </w:p>
        </w:tc>
        <w:tc>
          <w:tcPr>
            <w:tcW w:w="4332" w:type="dxa"/>
          </w:tcPr>
          <w:p w14:paraId="53333684">
            <w:pPr>
              <w:spacing w:after="0" w:line="240" w:lineRule="auto"/>
              <w:rPr>
                <w:rFonts w:ascii="Times New Roman" w:hAnsi="Times New Roman" w:cs="Times New Roman"/>
                <w:sz w:val="20"/>
                <w:szCs w:val="20"/>
              </w:rPr>
            </w:pPr>
            <w:r>
              <w:rPr>
                <w:rFonts w:ascii="Times New Roman" w:hAnsi="Times New Roman" w:cs="Times New Roman"/>
                <w:sz w:val="20"/>
                <w:szCs w:val="20"/>
              </w:rPr>
              <w:t>Все объекты недвижимого имущества социальной сферы используются по целевому назначению. В районе 111 муниципальных учреждений, все учреждения обеспечены недвижимым имуществом.</w:t>
            </w:r>
          </w:p>
        </w:tc>
      </w:tr>
      <w:tr w14:paraId="138BD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65DD5EC7">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14573" w:type="dxa"/>
            <w:gridSpan w:val="8"/>
            <w:shd w:val="clear" w:color="auto" w:fill="auto"/>
          </w:tcPr>
          <w:p w14:paraId="36A82211">
            <w:pPr>
              <w:widowControl w:val="0"/>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Мероприятия, направленные на содействие развитию негосударственных (немуниципальных) социально ориентированных некоммерческих организаций </w:t>
            </w:r>
          </w:p>
          <w:p w14:paraId="083C7CC9">
            <w:pPr>
              <w:spacing w:after="0" w:line="240" w:lineRule="auto"/>
              <w:rPr>
                <w:rFonts w:ascii="Times New Roman" w:hAnsi="Times New Roman" w:cs="Times New Roman"/>
                <w:sz w:val="20"/>
                <w:szCs w:val="20"/>
              </w:rPr>
            </w:pPr>
            <w:r>
              <w:rPr>
                <w:rFonts w:ascii="Times New Roman" w:hAnsi="Times New Roman" w:cs="Times New Roman"/>
                <w:bCs/>
                <w:sz w:val="20"/>
                <w:szCs w:val="20"/>
              </w:rPr>
              <w:t>и "социального предпринимательства"</w:t>
            </w:r>
          </w:p>
        </w:tc>
      </w:tr>
      <w:tr w14:paraId="2EF97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3AD8E054">
            <w:pPr>
              <w:spacing w:after="0" w:line="240" w:lineRule="auto"/>
              <w:rPr>
                <w:rFonts w:ascii="Times New Roman" w:hAnsi="Times New Roman" w:cs="Times New Roman"/>
                <w:sz w:val="20"/>
                <w:szCs w:val="20"/>
              </w:rPr>
            </w:pPr>
            <w:r>
              <w:rPr>
                <w:rFonts w:ascii="Times New Roman" w:hAnsi="Times New Roman" w:cs="Times New Roman"/>
                <w:bCs/>
                <w:sz w:val="20"/>
                <w:szCs w:val="20"/>
              </w:rPr>
              <w:t>5.1</w:t>
            </w:r>
          </w:p>
        </w:tc>
        <w:tc>
          <w:tcPr>
            <w:tcW w:w="2382" w:type="dxa"/>
            <w:shd w:val="clear" w:color="auto" w:fill="auto"/>
          </w:tcPr>
          <w:p w14:paraId="2D22C1D2">
            <w:pPr>
              <w:pStyle w:val="15"/>
              <w:shd w:val="clear" w:color="auto" w:fill="auto"/>
              <w:tabs>
                <w:tab w:val="left" w:pos="1358"/>
                <w:tab w:val="right" w:pos="2166"/>
              </w:tabs>
              <w:jc w:val="left"/>
              <w:rPr>
                <w:color w:val="000000"/>
                <w:sz w:val="20"/>
                <w:szCs w:val="20"/>
                <w:lang w:eastAsia="ru-RU" w:bidi="ru-RU"/>
              </w:rPr>
            </w:pPr>
            <w:r>
              <w:rPr>
                <w:bCs/>
                <w:sz w:val="20"/>
                <w:szCs w:val="20"/>
              </w:rPr>
              <w:t>Информационное содействие социально  ориентированным некоммерческим организациям и социальным предпринимателям  в МО «Джидинский район» РБ</w:t>
            </w:r>
          </w:p>
        </w:tc>
        <w:tc>
          <w:tcPr>
            <w:tcW w:w="1279" w:type="dxa"/>
            <w:shd w:val="clear" w:color="auto" w:fill="auto"/>
          </w:tcPr>
          <w:p w14:paraId="29725DD2">
            <w:pPr>
              <w:spacing w:after="0" w:line="240" w:lineRule="auto"/>
              <w:rPr>
                <w:rFonts w:ascii="Times New Roman" w:hAnsi="Times New Roman" w:cs="Times New Roman"/>
                <w:sz w:val="20"/>
                <w:szCs w:val="20"/>
              </w:rPr>
            </w:pPr>
            <w:r>
              <w:rPr>
                <w:rFonts w:ascii="Times New Roman" w:hAnsi="Times New Roman" w:cs="Times New Roman"/>
                <w:bCs/>
                <w:sz w:val="20"/>
                <w:szCs w:val="20"/>
              </w:rPr>
              <w:t>постоянно</w:t>
            </w:r>
          </w:p>
        </w:tc>
        <w:tc>
          <w:tcPr>
            <w:tcW w:w="1634" w:type="dxa"/>
            <w:shd w:val="clear" w:color="auto" w:fill="auto"/>
          </w:tcPr>
          <w:p w14:paraId="23861489">
            <w:pPr>
              <w:spacing w:after="0" w:line="240" w:lineRule="auto"/>
              <w:rPr>
                <w:rFonts w:ascii="Times New Roman" w:hAnsi="Times New Roman" w:cs="Times New Roman"/>
                <w:sz w:val="20"/>
                <w:szCs w:val="20"/>
              </w:rPr>
            </w:pPr>
            <w:r>
              <w:rPr>
                <w:rFonts w:ascii="Times New Roman" w:hAnsi="Times New Roman" w:cs="Times New Roman"/>
                <w:bCs/>
                <w:sz w:val="20"/>
                <w:szCs w:val="20"/>
              </w:rPr>
              <w:t>Отдел по экономическому развитию</w:t>
            </w:r>
          </w:p>
        </w:tc>
        <w:tc>
          <w:tcPr>
            <w:tcW w:w="1939" w:type="dxa"/>
            <w:shd w:val="clear" w:color="auto" w:fill="auto"/>
          </w:tcPr>
          <w:p w14:paraId="69CE9E0A">
            <w:pPr>
              <w:spacing w:after="0" w:line="240" w:lineRule="auto"/>
              <w:rPr>
                <w:rFonts w:ascii="Times New Roman" w:hAnsi="Times New Roman" w:eastAsia="Times New Roman" w:cs="Times New Roman"/>
                <w:color w:val="000000"/>
                <w:sz w:val="20"/>
                <w:szCs w:val="20"/>
                <w:lang w:eastAsia="ru-RU" w:bidi="ru-RU"/>
              </w:rPr>
            </w:pPr>
            <w:r>
              <w:rPr>
                <w:rFonts w:ascii="Times New Roman" w:hAnsi="Times New Roman" w:cs="Times New Roman"/>
                <w:bCs/>
                <w:sz w:val="20"/>
                <w:szCs w:val="20"/>
              </w:rPr>
              <w:t>Количество  проектов, реализованных           социально ориентированными некоммерческими организациями и социальными предпринимателями, ед.</w:t>
            </w:r>
          </w:p>
        </w:tc>
        <w:tc>
          <w:tcPr>
            <w:tcW w:w="992" w:type="dxa"/>
            <w:shd w:val="clear" w:color="auto" w:fill="auto"/>
          </w:tcPr>
          <w:p w14:paraId="3691D068">
            <w:pPr>
              <w:spacing w:after="0" w:line="240" w:lineRule="auto"/>
              <w:rPr>
                <w:rFonts w:hint="default" w:ascii="Times New Roman" w:hAnsi="Times New Roman" w:cs="Times New Roman"/>
                <w:sz w:val="20"/>
                <w:szCs w:val="20"/>
                <w:lang w:val="ru-RU"/>
              </w:rPr>
            </w:pPr>
            <w:r>
              <w:rPr>
                <w:rFonts w:hint="default" w:ascii="Times New Roman" w:hAnsi="Times New Roman" w:cs="Times New Roman"/>
                <w:bCs/>
                <w:sz w:val="20"/>
                <w:szCs w:val="20"/>
                <w:lang w:val="ru-RU"/>
              </w:rPr>
              <w:t>1</w:t>
            </w:r>
          </w:p>
        </w:tc>
        <w:tc>
          <w:tcPr>
            <w:tcW w:w="995" w:type="dxa"/>
            <w:shd w:val="clear" w:color="auto" w:fill="auto"/>
          </w:tcPr>
          <w:p w14:paraId="12F4F968">
            <w:pPr>
              <w:spacing w:after="0" w:line="240" w:lineRule="auto"/>
              <w:rPr>
                <w:rFonts w:hint="default" w:ascii="Times New Roman" w:hAnsi="Times New Roman" w:cs="Times New Roman"/>
                <w:sz w:val="20"/>
                <w:szCs w:val="20"/>
                <w:lang w:val="ru-RU"/>
              </w:rPr>
            </w:pPr>
            <w:r>
              <w:rPr>
                <w:rFonts w:hint="default" w:ascii="Times New Roman" w:hAnsi="Times New Roman" w:cs="Times New Roman"/>
                <w:bCs/>
                <w:sz w:val="20"/>
                <w:szCs w:val="20"/>
                <w:lang w:val="ru-RU"/>
              </w:rPr>
              <w:t>2</w:t>
            </w:r>
          </w:p>
        </w:tc>
        <w:tc>
          <w:tcPr>
            <w:tcW w:w="1020" w:type="dxa"/>
            <w:shd w:val="clear" w:color="auto" w:fill="auto"/>
          </w:tcPr>
          <w:p w14:paraId="5B10B32B">
            <w:pPr>
              <w:spacing w:after="0" w:line="240" w:lineRule="auto"/>
              <w:rPr>
                <w:rFonts w:hint="default" w:ascii="Times New Roman" w:hAnsi="Times New Roman" w:cs="Times New Roman"/>
                <w:sz w:val="20"/>
                <w:szCs w:val="20"/>
                <w:lang w:val="ru-RU"/>
              </w:rPr>
            </w:pPr>
            <w:r>
              <w:rPr>
                <w:rFonts w:ascii="Times New Roman" w:hAnsi="Times New Roman" w:cs="Times New Roman"/>
                <w:bCs/>
                <w:sz w:val="20"/>
                <w:szCs w:val="20"/>
              </w:rPr>
              <w:t>1</w:t>
            </w:r>
            <w:r>
              <w:rPr>
                <w:rFonts w:hint="default" w:ascii="Times New Roman" w:hAnsi="Times New Roman" w:cs="Times New Roman"/>
                <w:bCs/>
                <w:sz w:val="20"/>
                <w:szCs w:val="20"/>
                <w:lang w:val="ru-RU"/>
              </w:rPr>
              <w:t>8</w:t>
            </w:r>
          </w:p>
        </w:tc>
        <w:tc>
          <w:tcPr>
            <w:tcW w:w="4332" w:type="dxa"/>
          </w:tcPr>
          <w:p w14:paraId="3D173C69">
            <w:pPr>
              <w:spacing w:after="0" w:line="240" w:lineRule="auto"/>
              <w:rPr>
                <w:rFonts w:hint="default" w:ascii="Times New Roman" w:hAnsi="Times New Roman" w:cs="Times New Roman"/>
                <w:sz w:val="20"/>
                <w:szCs w:val="20"/>
                <w:lang w:val="ru-RU"/>
              </w:rPr>
            </w:pPr>
            <w:r>
              <w:rPr>
                <w:rFonts w:ascii="Times New Roman" w:hAnsi="Times New Roman" w:cs="Times New Roman"/>
                <w:sz w:val="20"/>
                <w:szCs w:val="20"/>
              </w:rPr>
              <w:t>В 202</w:t>
            </w:r>
            <w:r>
              <w:rPr>
                <w:rFonts w:hint="default" w:ascii="Times New Roman" w:hAnsi="Times New Roman" w:cs="Times New Roman"/>
                <w:sz w:val="20"/>
                <w:szCs w:val="20"/>
                <w:lang w:val="ru-RU"/>
              </w:rPr>
              <w:t>4</w:t>
            </w:r>
            <w:r>
              <w:rPr>
                <w:rFonts w:ascii="Times New Roman" w:hAnsi="Times New Roman" w:cs="Times New Roman"/>
                <w:sz w:val="20"/>
                <w:szCs w:val="20"/>
              </w:rPr>
              <w:t xml:space="preserve"> году </w:t>
            </w:r>
            <w:r>
              <w:rPr>
                <w:rFonts w:hint="default" w:ascii="Times New Roman" w:hAnsi="Times New Roman" w:cs="Times New Roman"/>
                <w:sz w:val="20"/>
                <w:szCs w:val="20"/>
                <w:lang w:val="ru-RU"/>
              </w:rPr>
              <w:t>59</w:t>
            </w:r>
            <w:r>
              <w:rPr>
                <w:rFonts w:ascii="Times New Roman" w:hAnsi="Times New Roman" w:cs="Times New Roman"/>
                <w:sz w:val="20"/>
                <w:szCs w:val="20"/>
              </w:rPr>
              <w:t xml:space="preserve"> ТОСов получили грантовую поддержку на общую сумму</w:t>
            </w:r>
            <w:r>
              <w:rPr>
                <w:rFonts w:hint="default" w:ascii="Times New Roman" w:hAnsi="Times New Roman" w:cs="Times New Roman"/>
                <w:sz w:val="20"/>
                <w:szCs w:val="20"/>
                <w:lang w:val="ru-RU"/>
              </w:rPr>
              <w:t xml:space="preserve"> 4050</w:t>
            </w:r>
            <w:r>
              <w:rPr>
                <w:rFonts w:ascii="Times New Roman" w:hAnsi="Times New Roman" w:cs="Times New Roman"/>
                <w:sz w:val="20"/>
                <w:szCs w:val="20"/>
              </w:rPr>
              <w:t xml:space="preserve"> тыс.руб.</w:t>
            </w:r>
            <w:r>
              <w:rPr>
                <w:rFonts w:hint="default" w:ascii="Times New Roman" w:hAnsi="Times New Roman" w:cs="Times New Roman"/>
                <w:sz w:val="20"/>
                <w:szCs w:val="20"/>
                <w:lang w:val="ru-RU"/>
              </w:rPr>
              <w:t xml:space="preserve"> (темп роста 119,6%).</w:t>
            </w:r>
          </w:p>
          <w:p w14:paraId="093E5211">
            <w:pPr>
              <w:spacing w:after="0" w:line="240" w:lineRule="auto"/>
              <w:rPr>
                <w:rFonts w:ascii="Times New Roman" w:hAnsi="Times New Roman" w:cs="Times New Roman"/>
                <w:sz w:val="20"/>
                <w:szCs w:val="20"/>
              </w:rPr>
            </w:pPr>
            <w:r>
              <w:rPr>
                <w:rFonts w:ascii="Times New Roman" w:hAnsi="Times New Roman" w:cs="Times New Roman"/>
                <w:sz w:val="20"/>
                <w:szCs w:val="20"/>
              </w:rPr>
              <w:t>Были реализованы</w:t>
            </w:r>
            <w:r>
              <w:rPr>
                <w:rFonts w:hint="default" w:ascii="Times New Roman" w:hAnsi="Times New Roman" w:cs="Times New Roman"/>
                <w:sz w:val="20"/>
                <w:szCs w:val="20"/>
                <w:lang w:val="ru-RU"/>
              </w:rPr>
              <w:t xml:space="preserve"> 18</w:t>
            </w:r>
            <w:r>
              <w:rPr>
                <w:rFonts w:ascii="Times New Roman" w:hAnsi="Times New Roman" w:cs="Times New Roman"/>
                <w:sz w:val="20"/>
                <w:szCs w:val="20"/>
              </w:rPr>
              <w:t xml:space="preserve"> проект</w:t>
            </w:r>
            <w:r>
              <w:rPr>
                <w:rFonts w:ascii="Times New Roman" w:hAnsi="Times New Roman" w:cs="Times New Roman"/>
                <w:sz w:val="20"/>
                <w:szCs w:val="20"/>
                <w:lang w:val="ru-RU"/>
              </w:rPr>
              <w:t>ов</w:t>
            </w:r>
            <w:r>
              <w:rPr>
                <w:rFonts w:ascii="Times New Roman" w:hAnsi="Times New Roman" w:cs="Times New Roman"/>
                <w:sz w:val="20"/>
                <w:szCs w:val="20"/>
              </w:rPr>
              <w:t xml:space="preserve"> по благоустройству территорий, строительству и обустройству детских </w:t>
            </w:r>
            <w:r>
              <w:rPr>
                <w:rFonts w:ascii="Times New Roman" w:hAnsi="Times New Roman" w:cs="Times New Roman"/>
                <w:sz w:val="20"/>
                <w:szCs w:val="20"/>
                <w:lang w:val="ru-RU"/>
              </w:rPr>
              <w:t>и</w:t>
            </w:r>
            <w:r>
              <w:rPr>
                <w:rFonts w:hint="default" w:ascii="Times New Roman" w:hAnsi="Times New Roman" w:cs="Times New Roman"/>
                <w:sz w:val="20"/>
                <w:szCs w:val="20"/>
                <w:lang w:val="ru-RU"/>
              </w:rPr>
              <w:t xml:space="preserve"> спортивных </w:t>
            </w:r>
            <w:r>
              <w:rPr>
                <w:rFonts w:ascii="Times New Roman" w:hAnsi="Times New Roman" w:cs="Times New Roman"/>
                <w:sz w:val="20"/>
                <w:szCs w:val="20"/>
              </w:rPr>
              <w:t>игровых площадок, огораживанию общественных территорий</w:t>
            </w:r>
            <w:r>
              <w:rPr>
                <w:rFonts w:hint="default" w:ascii="Times New Roman" w:hAnsi="Times New Roman" w:cs="Times New Roman"/>
                <w:sz w:val="20"/>
                <w:szCs w:val="20"/>
                <w:lang w:val="ru-RU"/>
              </w:rPr>
              <w:t>, строительство расколов, освещение улиц, ремонт дорог</w:t>
            </w:r>
            <w:r>
              <w:rPr>
                <w:rFonts w:ascii="Times New Roman" w:hAnsi="Times New Roman" w:cs="Times New Roman"/>
                <w:sz w:val="20"/>
                <w:szCs w:val="20"/>
              </w:rPr>
              <w:t xml:space="preserve"> и т.д.</w:t>
            </w:r>
          </w:p>
          <w:p w14:paraId="2AB64ECA">
            <w:pPr>
              <w:spacing w:after="0" w:line="240" w:lineRule="auto"/>
              <w:rPr>
                <w:rFonts w:ascii="Times New Roman" w:hAnsi="Times New Roman" w:cs="Times New Roman"/>
                <w:sz w:val="20"/>
                <w:szCs w:val="20"/>
              </w:rPr>
            </w:pPr>
          </w:p>
        </w:tc>
      </w:tr>
      <w:tr w14:paraId="0CFC7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5F91F972">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14573" w:type="dxa"/>
            <w:gridSpan w:val="8"/>
            <w:shd w:val="clear" w:color="auto" w:fill="auto"/>
          </w:tcPr>
          <w:p w14:paraId="4A9338F2">
            <w:pPr>
              <w:spacing w:after="0" w:line="240" w:lineRule="auto"/>
              <w:rPr>
                <w:rFonts w:ascii="Times New Roman" w:hAnsi="Times New Roman" w:cs="Times New Roman"/>
                <w:sz w:val="20"/>
                <w:szCs w:val="20"/>
              </w:rPr>
            </w:pPr>
            <w:r>
              <w:rPr>
                <w:rFonts w:ascii="Times New Roman" w:hAnsi="Times New Roman" w:cs="Times New Roman"/>
                <w:bCs/>
                <w:sz w:val="20"/>
                <w:szCs w:val="20"/>
              </w:rPr>
              <w:t>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реализации подпрограммы «Развитие малого и среднего предпринимательства в МО «Джидинский район».</w:t>
            </w:r>
          </w:p>
        </w:tc>
      </w:tr>
      <w:tr w14:paraId="7E6F9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55ABF453">
            <w:pPr>
              <w:spacing w:after="0" w:line="240" w:lineRule="auto"/>
              <w:rPr>
                <w:rFonts w:ascii="Times New Roman" w:hAnsi="Times New Roman" w:cs="Times New Roman"/>
                <w:sz w:val="20"/>
                <w:szCs w:val="20"/>
              </w:rPr>
            </w:pPr>
            <w:r>
              <w:rPr>
                <w:rFonts w:ascii="Times New Roman" w:hAnsi="Times New Roman" w:cs="Times New Roman"/>
                <w:bCs/>
                <w:sz w:val="20"/>
                <w:szCs w:val="20"/>
              </w:rPr>
              <w:t>6.1</w:t>
            </w:r>
          </w:p>
        </w:tc>
        <w:tc>
          <w:tcPr>
            <w:tcW w:w="2382" w:type="dxa"/>
            <w:shd w:val="clear" w:color="auto" w:fill="auto"/>
          </w:tcPr>
          <w:p w14:paraId="40C8E7B3">
            <w:pPr>
              <w:pStyle w:val="15"/>
              <w:shd w:val="clear" w:color="auto" w:fill="auto"/>
              <w:tabs>
                <w:tab w:val="left" w:pos="1358"/>
                <w:tab w:val="right" w:pos="2166"/>
              </w:tabs>
              <w:jc w:val="left"/>
              <w:rPr>
                <w:color w:val="000000"/>
                <w:sz w:val="20"/>
                <w:szCs w:val="20"/>
                <w:lang w:eastAsia="ru-RU" w:bidi="ru-RU"/>
              </w:rPr>
            </w:pPr>
            <w:r>
              <w:rPr>
                <w:sz w:val="20"/>
                <w:szCs w:val="20"/>
              </w:rPr>
              <w:t>Проведение публичных мероприятий (форумов, конференций, семинаров, совещаний и т.д.)</w:t>
            </w:r>
          </w:p>
        </w:tc>
        <w:tc>
          <w:tcPr>
            <w:tcW w:w="1279" w:type="dxa"/>
            <w:shd w:val="clear" w:color="auto" w:fill="auto"/>
          </w:tcPr>
          <w:p w14:paraId="766D85CE">
            <w:pPr>
              <w:spacing w:after="0" w:line="240" w:lineRule="auto"/>
              <w:rPr>
                <w:rFonts w:ascii="Times New Roman" w:hAnsi="Times New Roman" w:cs="Times New Roman"/>
                <w:sz w:val="20"/>
                <w:szCs w:val="20"/>
              </w:rPr>
            </w:pPr>
            <w:r>
              <w:rPr>
                <w:rFonts w:ascii="Times New Roman" w:hAnsi="Times New Roman" w:cs="Times New Roman"/>
                <w:bCs/>
                <w:sz w:val="20"/>
                <w:szCs w:val="20"/>
              </w:rPr>
              <w:t>постоянно</w:t>
            </w:r>
          </w:p>
        </w:tc>
        <w:tc>
          <w:tcPr>
            <w:tcW w:w="1634" w:type="dxa"/>
            <w:vMerge w:val="restart"/>
            <w:shd w:val="clear" w:color="auto" w:fill="auto"/>
          </w:tcPr>
          <w:p w14:paraId="62B3307C">
            <w:pPr>
              <w:spacing w:after="0" w:line="240" w:lineRule="auto"/>
              <w:rPr>
                <w:rFonts w:ascii="Times New Roman" w:hAnsi="Times New Roman" w:cs="Times New Roman"/>
                <w:sz w:val="20"/>
                <w:szCs w:val="20"/>
              </w:rPr>
            </w:pPr>
            <w:r>
              <w:rPr>
                <w:rFonts w:ascii="Times New Roman" w:hAnsi="Times New Roman" w:cs="Times New Roman"/>
                <w:bCs/>
                <w:sz w:val="20"/>
                <w:szCs w:val="20"/>
              </w:rPr>
              <w:t>Отдел по экономическому развитию</w:t>
            </w:r>
          </w:p>
        </w:tc>
        <w:tc>
          <w:tcPr>
            <w:tcW w:w="1939" w:type="dxa"/>
            <w:vMerge w:val="restart"/>
            <w:shd w:val="clear" w:color="auto" w:fill="auto"/>
          </w:tcPr>
          <w:p w14:paraId="0F58009B">
            <w:pPr>
              <w:spacing w:after="0" w:line="240" w:lineRule="auto"/>
              <w:rPr>
                <w:rFonts w:ascii="Times New Roman" w:hAnsi="Times New Roman" w:eastAsia="Times New Roman" w:cs="Times New Roman"/>
                <w:color w:val="000000"/>
                <w:sz w:val="20"/>
                <w:szCs w:val="20"/>
                <w:lang w:eastAsia="ru-RU" w:bidi="ru-RU"/>
              </w:rPr>
            </w:pPr>
            <w:r>
              <w:rPr>
                <w:rFonts w:ascii="Times New Roman" w:hAnsi="Times New Roman" w:cs="Times New Roman"/>
                <w:bCs/>
                <w:sz w:val="20"/>
                <w:szCs w:val="20"/>
              </w:rPr>
              <w:t>Количество участников мероприятий, чел. (нарастающим итогом)</w:t>
            </w:r>
          </w:p>
        </w:tc>
        <w:tc>
          <w:tcPr>
            <w:tcW w:w="992" w:type="dxa"/>
            <w:vMerge w:val="restart"/>
            <w:shd w:val="clear" w:color="auto" w:fill="auto"/>
          </w:tcPr>
          <w:p w14:paraId="3E1C01F1">
            <w:pPr>
              <w:spacing w:after="0" w:line="240" w:lineRule="auto"/>
              <w:rPr>
                <w:rFonts w:hint="default" w:ascii="Times New Roman" w:hAnsi="Times New Roman" w:cs="Times New Roman"/>
                <w:sz w:val="20"/>
                <w:szCs w:val="20"/>
                <w:lang w:val="ru-RU"/>
              </w:rPr>
            </w:pPr>
            <w:r>
              <w:rPr>
                <w:rFonts w:hint="default" w:ascii="Times New Roman" w:hAnsi="Times New Roman" w:cs="Times New Roman"/>
                <w:bCs/>
                <w:sz w:val="20"/>
                <w:szCs w:val="20"/>
                <w:lang w:val="ru-RU"/>
              </w:rPr>
              <w:t>20</w:t>
            </w:r>
          </w:p>
        </w:tc>
        <w:tc>
          <w:tcPr>
            <w:tcW w:w="995" w:type="dxa"/>
            <w:vMerge w:val="restart"/>
            <w:shd w:val="clear" w:color="auto" w:fill="auto"/>
          </w:tcPr>
          <w:p w14:paraId="538346E7">
            <w:pPr>
              <w:spacing w:after="0" w:line="240" w:lineRule="auto"/>
              <w:rPr>
                <w:rFonts w:hint="default" w:ascii="Times New Roman" w:hAnsi="Times New Roman" w:cs="Times New Roman"/>
                <w:sz w:val="20"/>
                <w:szCs w:val="20"/>
                <w:lang w:val="ru-RU"/>
              </w:rPr>
            </w:pPr>
            <w:r>
              <w:rPr>
                <w:rFonts w:hint="default" w:ascii="Times New Roman" w:hAnsi="Times New Roman" w:cs="Times New Roman"/>
                <w:bCs/>
                <w:sz w:val="20"/>
                <w:szCs w:val="20"/>
                <w:lang w:val="ru-RU"/>
              </w:rPr>
              <w:t>35</w:t>
            </w:r>
          </w:p>
        </w:tc>
        <w:tc>
          <w:tcPr>
            <w:tcW w:w="1020" w:type="dxa"/>
            <w:vMerge w:val="restart"/>
            <w:shd w:val="clear" w:color="auto" w:fill="auto"/>
          </w:tcPr>
          <w:p w14:paraId="6E43E947">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84</w:t>
            </w:r>
          </w:p>
        </w:tc>
        <w:tc>
          <w:tcPr>
            <w:tcW w:w="4332" w:type="dxa"/>
            <w:vMerge w:val="restart"/>
          </w:tcPr>
          <w:p w14:paraId="287C703D">
            <w:pPr>
              <w:spacing w:after="0" w:line="240" w:lineRule="auto"/>
              <w:jc w:val="both"/>
              <w:rPr>
                <w:rFonts w:hint="default" w:ascii="Times New Roman" w:hAnsi="Times New Roman" w:eastAsia="SimSun" w:cs="Times New Roman"/>
                <w:i w:val="0"/>
                <w:iCs w:val="0"/>
                <w:color w:val="000000"/>
                <w:kern w:val="0"/>
                <w:sz w:val="20"/>
                <w:szCs w:val="20"/>
                <w:highlight w:val="none"/>
                <w:u w:val="none"/>
                <w:lang w:val="ru-RU" w:eastAsia="zh-CN"/>
              </w:rPr>
            </w:pPr>
            <w:r>
              <w:rPr>
                <w:rFonts w:hint="default" w:ascii="Times New Roman" w:hAnsi="Times New Roman" w:eastAsia="SimSun" w:cs="Times New Roman"/>
                <w:i w:val="0"/>
                <w:iCs w:val="0"/>
                <w:color w:val="000000"/>
                <w:kern w:val="0"/>
                <w:sz w:val="20"/>
                <w:szCs w:val="20"/>
                <w:highlight w:val="none"/>
                <w:u w:val="none"/>
                <w:lang w:val="ru-RU" w:eastAsia="zh-CN"/>
              </w:rPr>
              <w:t>В 2024 году для субъектов малого и среднего предпринимательства проведено 7 обучающих мероприятий, в том числе:</w:t>
            </w:r>
          </w:p>
          <w:p w14:paraId="7A3A5C7F">
            <w:pPr>
              <w:spacing w:after="0" w:line="240" w:lineRule="auto"/>
              <w:jc w:val="both"/>
              <w:rPr>
                <w:rFonts w:hint="default" w:ascii="Times New Roman" w:hAnsi="Times New Roman" w:eastAsia="SimSun" w:cs="Times New Roman"/>
                <w:i w:val="0"/>
                <w:iCs w:val="0"/>
                <w:color w:val="000000"/>
                <w:spacing w:val="2"/>
                <w:kern w:val="0"/>
                <w:sz w:val="20"/>
                <w:szCs w:val="20"/>
                <w:highlight w:val="none"/>
                <w:u w:val="none"/>
                <w:lang w:val="ru-RU" w:eastAsia="zh-CN" w:bidi="ar"/>
              </w:rPr>
            </w:pPr>
            <w:r>
              <w:rPr>
                <w:rFonts w:hint="default" w:ascii="Times New Roman" w:hAnsi="Times New Roman" w:eastAsia="SimSun" w:cs="Times New Roman"/>
                <w:i w:val="0"/>
                <w:iCs w:val="0"/>
                <w:color w:val="000000"/>
                <w:kern w:val="0"/>
                <w:sz w:val="20"/>
                <w:szCs w:val="20"/>
                <w:highlight w:val="none"/>
                <w:u w:val="none"/>
                <w:lang w:val="ru-RU" w:eastAsia="zh-CN"/>
              </w:rPr>
              <w:t>- на тему з</w:t>
            </w:r>
            <w:r>
              <w:rPr>
                <w:rFonts w:hint="default" w:ascii="Times New Roman" w:hAnsi="Times New Roman" w:eastAsia="SimSun" w:cs="Times New Roman"/>
                <w:i w:val="0"/>
                <w:iCs w:val="0"/>
                <w:color w:val="000000"/>
                <w:spacing w:val="2"/>
                <w:kern w:val="0"/>
                <w:sz w:val="20"/>
                <w:szCs w:val="20"/>
                <w:highlight w:val="none"/>
                <w:u w:val="none"/>
                <w:lang w:val="en-US" w:eastAsia="zh-CN" w:bidi="ar"/>
              </w:rPr>
              <w:t>ащит</w:t>
            </w:r>
            <w:r>
              <w:rPr>
                <w:rFonts w:hint="default" w:ascii="Times New Roman" w:hAnsi="Times New Roman" w:eastAsia="SimSun" w:cs="Times New Roman"/>
                <w:i w:val="0"/>
                <w:iCs w:val="0"/>
                <w:color w:val="000000"/>
                <w:spacing w:val="2"/>
                <w:kern w:val="0"/>
                <w:sz w:val="20"/>
                <w:szCs w:val="20"/>
                <w:highlight w:val="none"/>
                <w:u w:val="none"/>
                <w:lang w:val="ru-RU" w:eastAsia="zh-CN" w:bidi="ar"/>
              </w:rPr>
              <w:t>ы</w:t>
            </w:r>
            <w:r>
              <w:rPr>
                <w:rFonts w:hint="default" w:ascii="Times New Roman" w:hAnsi="Times New Roman" w:eastAsia="SimSun" w:cs="Times New Roman"/>
                <w:i w:val="0"/>
                <w:iCs w:val="0"/>
                <w:color w:val="000000"/>
                <w:spacing w:val="2"/>
                <w:kern w:val="0"/>
                <w:sz w:val="20"/>
                <w:szCs w:val="20"/>
                <w:highlight w:val="none"/>
                <w:u w:val="none"/>
                <w:lang w:val="en-US" w:eastAsia="zh-CN" w:bidi="ar"/>
              </w:rPr>
              <w:t xml:space="preserve"> прав потребителей</w:t>
            </w:r>
            <w:r>
              <w:rPr>
                <w:rFonts w:hint="default" w:ascii="Times New Roman" w:hAnsi="Times New Roman" w:eastAsia="SimSun" w:cs="Times New Roman"/>
                <w:i w:val="0"/>
                <w:iCs w:val="0"/>
                <w:color w:val="000000"/>
                <w:spacing w:val="2"/>
                <w:kern w:val="0"/>
                <w:sz w:val="20"/>
                <w:szCs w:val="20"/>
                <w:highlight w:val="none"/>
                <w:u w:val="none"/>
                <w:lang w:val="ru-RU" w:eastAsia="zh-CN" w:bidi="ar"/>
              </w:rPr>
              <w:t xml:space="preserve">, </w:t>
            </w:r>
            <w:r>
              <w:rPr>
                <w:rFonts w:hint="default" w:ascii="Times New Roman" w:hAnsi="Times New Roman" w:eastAsia="SimSun" w:cs="Times New Roman"/>
                <w:i w:val="0"/>
                <w:iCs w:val="0"/>
                <w:color w:val="000000"/>
                <w:spacing w:val="2"/>
                <w:kern w:val="0"/>
                <w:sz w:val="20"/>
                <w:szCs w:val="20"/>
                <w:highlight w:val="none"/>
                <w:u w:val="none"/>
                <w:lang w:val="en-US" w:eastAsia="zh-CN" w:bidi="ar"/>
              </w:rPr>
              <w:t>мошенничеств</w:t>
            </w:r>
            <w:r>
              <w:rPr>
                <w:rFonts w:hint="default" w:ascii="Times New Roman" w:hAnsi="Times New Roman" w:eastAsia="SimSun" w:cs="Times New Roman"/>
                <w:i w:val="0"/>
                <w:iCs w:val="0"/>
                <w:color w:val="000000"/>
                <w:spacing w:val="2"/>
                <w:kern w:val="0"/>
                <w:sz w:val="20"/>
                <w:szCs w:val="20"/>
                <w:highlight w:val="none"/>
                <w:u w:val="none"/>
                <w:lang w:val="ru-RU" w:eastAsia="zh-CN" w:bidi="ar"/>
              </w:rPr>
              <w:t>а</w:t>
            </w:r>
            <w:r>
              <w:rPr>
                <w:rFonts w:hint="default" w:ascii="Times New Roman" w:hAnsi="Times New Roman" w:eastAsia="SimSun" w:cs="Times New Roman"/>
                <w:i w:val="0"/>
                <w:iCs w:val="0"/>
                <w:color w:val="000000"/>
                <w:spacing w:val="2"/>
                <w:kern w:val="0"/>
                <w:sz w:val="20"/>
                <w:szCs w:val="20"/>
                <w:highlight w:val="none"/>
                <w:u w:val="none"/>
                <w:lang w:val="en-US" w:eastAsia="zh-CN" w:bidi="ar"/>
              </w:rPr>
              <w:t xml:space="preserve"> в области IT-технологий</w:t>
            </w:r>
            <w:r>
              <w:rPr>
                <w:rFonts w:hint="default" w:ascii="Times New Roman" w:hAnsi="Times New Roman" w:eastAsia="SimSun" w:cs="Times New Roman"/>
                <w:i w:val="0"/>
                <w:iCs w:val="0"/>
                <w:color w:val="000000"/>
                <w:spacing w:val="2"/>
                <w:kern w:val="0"/>
                <w:sz w:val="20"/>
                <w:szCs w:val="20"/>
                <w:highlight w:val="none"/>
                <w:u w:val="none"/>
                <w:lang w:val="ru-RU" w:eastAsia="zh-CN" w:bidi="ar"/>
              </w:rPr>
              <w:t xml:space="preserve">, </w:t>
            </w:r>
            <w:r>
              <w:rPr>
                <w:rFonts w:hint="default" w:ascii="Times New Roman" w:hAnsi="Times New Roman" w:eastAsia="SimSun" w:cs="Times New Roman"/>
                <w:i w:val="0"/>
                <w:iCs w:val="0"/>
                <w:color w:val="000000"/>
                <w:spacing w:val="2"/>
                <w:kern w:val="0"/>
                <w:sz w:val="20"/>
                <w:szCs w:val="20"/>
                <w:highlight w:val="none"/>
                <w:u w:val="none"/>
                <w:lang w:val="en-US" w:eastAsia="zh-CN" w:bidi="ar"/>
              </w:rPr>
              <w:t>соблюдени</w:t>
            </w:r>
            <w:r>
              <w:rPr>
                <w:rFonts w:hint="default" w:ascii="Times New Roman" w:hAnsi="Times New Roman" w:eastAsia="SimSun" w:cs="Times New Roman"/>
                <w:i w:val="0"/>
                <w:iCs w:val="0"/>
                <w:color w:val="000000"/>
                <w:spacing w:val="2"/>
                <w:kern w:val="0"/>
                <w:sz w:val="20"/>
                <w:szCs w:val="20"/>
                <w:highlight w:val="none"/>
                <w:u w:val="none"/>
                <w:lang w:val="ru-RU" w:eastAsia="zh-CN" w:bidi="ar"/>
              </w:rPr>
              <w:t>я</w:t>
            </w:r>
            <w:r>
              <w:rPr>
                <w:rFonts w:hint="default" w:ascii="Times New Roman" w:hAnsi="Times New Roman" w:eastAsia="SimSun" w:cs="Times New Roman"/>
                <w:i w:val="0"/>
                <w:iCs w:val="0"/>
                <w:color w:val="000000"/>
                <w:spacing w:val="2"/>
                <w:kern w:val="0"/>
                <w:sz w:val="20"/>
                <w:szCs w:val="20"/>
                <w:highlight w:val="none"/>
                <w:u w:val="none"/>
                <w:lang w:val="en-US" w:eastAsia="zh-CN" w:bidi="ar"/>
              </w:rPr>
              <w:t xml:space="preserve"> санитарно-эпидемиологических норм</w:t>
            </w:r>
            <w:r>
              <w:rPr>
                <w:rFonts w:hint="default" w:ascii="Times New Roman" w:hAnsi="Times New Roman" w:eastAsia="SimSun" w:cs="Times New Roman"/>
                <w:i w:val="0"/>
                <w:iCs w:val="0"/>
                <w:color w:val="000000"/>
                <w:spacing w:val="2"/>
                <w:kern w:val="0"/>
                <w:sz w:val="20"/>
                <w:szCs w:val="20"/>
                <w:highlight w:val="none"/>
                <w:u w:val="none"/>
                <w:lang w:val="ru-RU" w:eastAsia="zh-CN" w:bidi="ar"/>
              </w:rPr>
              <w:t xml:space="preserve">, </w:t>
            </w:r>
            <w:r>
              <w:rPr>
                <w:rFonts w:hint="default" w:ascii="Times New Roman" w:hAnsi="Times New Roman" w:eastAsia="SimSun" w:cs="Times New Roman"/>
                <w:i w:val="0"/>
                <w:iCs w:val="0"/>
                <w:color w:val="000000"/>
                <w:spacing w:val="2"/>
                <w:kern w:val="0"/>
                <w:sz w:val="20"/>
                <w:szCs w:val="20"/>
                <w:highlight w:val="none"/>
                <w:u w:val="none"/>
                <w:lang w:val="en-US" w:eastAsia="zh-CN" w:bidi="ar"/>
              </w:rPr>
              <w:t>участи</w:t>
            </w:r>
            <w:r>
              <w:rPr>
                <w:rFonts w:hint="default" w:ascii="Times New Roman" w:hAnsi="Times New Roman" w:eastAsia="SimSun" w:cs="Times New Roman"/>
                <w:i w:val="0"/>
                <w:iCs w:val="0"/>
                <w:color w:val="000000"/>
                <w:spacing w:val="2"/>
                <w:kern w:val="0"/>
                <w:sz w:val="20"/>
                <w:szCs w:val="20"/>
                <w:highlight w:val="none"/>
                <w:u w:val="none"/>
                <w:lang w:val="ru-RU" w:eastAsia="zh-CN" w:bidi="ar"/>
              </w:rPr>
              <w:t>я</w:t>
            </w:r>
            <w:r>
              <w:rPr>
                <w:rFonts w:hint="default" w:ascii="Times New Roman" w:hAnsi="Times New Roman" w:eastAsia="SimSun" w:cs="Times New Roman"/>
                <w:i w:val="0"/>
                <w:iCs w:val="0"/>
                <w:color w:val="000000"/>
                <w:spacing w:val="2"/>
                <w:kern w:val="0"/>
                <w:sz w:val="20"/>
                <w:szCs w:val="20"/>
                <w:highlight w:val="none"/>
                <w:u w:val="none"/>
                <w:lang w:val="en-US" w:eastAsia="zh-CN" w:bidi="ar"/>
              </w:rPr>
              <w:t xml:space="preserve"> в конкурсе агростартап, семейные фермы</w:t>
            </w:r>
            <w:r>
              <w:rPr>
                <w:rFonts w:hint="default" w:ascii="Times New Roman" w:hAnsi="Times New Roman" w:eastAsia="SimSun" w:cs="Times New Roman"/>
                <w:i w:val="0"/>
                <w:iCs w:val="0"/>
                <w:color w:val="000000"/>
                <w:spacing w:val="2"/>
                <w:kern w:val="0"/>
                <w:sz w:val="20"/>
                <w:szCs w:val="20"/>
                <w:highlight w:val="none"/>
                <w:u w:val="none"/>
                <w:lang w:val="ru-RU" w:eastAsia="zh-CN" w:bidi="ar"/>
              </w:rPr>
              <w:t xml:space="preserve">, </w:t>
            </w:r>
            <w:r>
              <w:rPr>
                <w:rFonts w:hint="default" w:ascii="Times New Roman" w:hAnsi="Times New Roman" w:eastAsia="SimSun" w:cs="Times New Roman"/>
                <w:i w:val="0"/>
                <w:iCs w:val="0"/>
                <w:color w:val="000000"/>
                <w:spacing w:val="2"/>
                <w:kern w:val="0"/>
                <w:sz w:val="20"/>
                <w:szCs w:val="20"/>
                <w:highlight w:val="none"/>
                <w:u w:val="none"/>
                <w:lang w:val="en-US" w:eastAsia="zh-CN" w:bidi="ar"/>
              </w:rPr>
              <w:t>участи</w:t>
            </w:r>
            <w:r>
              <w:rPr>
                <w:rFonts w:hint="default" w:ascii="Times New Roman" w:hAnsi="Times New Roman" w:eastAsia="SimSun" w:cs="Times New Roman"/>
                <w:i w:val="0"/>
                <w:iCs w:val="0"/>
                <w:color w:val="000000"/>
                <w:spacing w:val="2"/>
                <w:kern w:val="0"/>
                <w:sz w:val="20"/>
                <w:szCs w:val="20"/>
                <w:highlight w:val="none"/>
                <w:u w:val="none"/>
                <w:lang w:val="ru-RU" w:eastAsia="zh-CN" w:bidi="ar"/>
              </w:rPr>
              <w:t>я</w:t>
            </w:r>
            <w:r>
              <w:rPr>
                <w:rFonts w:hint="default" w:ascii="Times New Roman" w:hAnsi="Times New Roman" w:eastAsia="SimSun" w:cs="Times New Roman"/>
                <w:i w:val="0"/>
                <w:iCs w:val="0"/>
                <w:color w:val="000000"/>
                <w:spacing w:val="2"/>
                <w:kern w:val="0"/>
                <w:sz w:val="20"/>
                <w:szCs w:val="20"/>
                <w:highlight w:val="none"/>
                <w:u w:val="none"/>
                <w:lang w:val="en-US" w:eastAsia="zh-CN" w:bidi="ar"/>
              </w:rPr>
              <w:t xml:space="preserve"> в грантовых конкурсах разных фондов</w:t>
            </w:r>
            <w:r>
              <w:rPr>
                <w:rFonts w:hint="default" w:ascii="Times New Roman" w:hAnsi="Times New Roman" w:eastAsia="SimSun" w:cs="Times New Roman"/>
                <w:i w:val="0"/>
                <w:iCs w:val="0"/>
                <w:color w:val="000000"/>
                <w:spacing w:val="2"/>
                <w:kern w:val="0"/>
                <w:sz w:val="20"/>
                <w:szCs w:val="20"/>
                <w:highlight w:val="none"/>
                <w:u w:val="none"/>
                <w:lang w:val="ru-RU" w:eastAsia="zh-CN" w:bidi="ar"/>
              </w:rPr>
              <w:t xml:space="preserve"> - 1 семинар с участием 22 человек;</w:t>
            </w:r>
          </w:p>
          <w:p w14:paraId="66F08628">
            <w:pPr>
              <w:spacing w:after="0" w:line="240" w:lineRule="auto"/>
              <w:jc w:val="both"/>
              <w:rPr>
                <w:rFonts w:hint="default" w:ascii="Times New Roman" w:hAnsi="Times New Roman" w:eastAsia="Times New Roman" w:cs="Times New Roman"/>
                <w:color w:val="000000"/>
                <w:spacing w:val="0"/>
                <w:sz w:val="20"/>
                <w:szCs w:val="20"/>
                <w:highlight w:val="none"/>
                <w:lang w:val="en-US" w:eastAsia="ru-RU"/>
              </w:rPr>
            </w:pPr>
            <w:r>
              <w:rPr>
                <w:rFonts w:hint="default" w:ascii="Times New Roman" w:hAnsi="Times New Roman" w:eastAsia="SimSun" w:cs="Times New Roman"/>
                <w:i w:val="0"/>
                <w:iCs w:val="0"/>
                <w:color w:val="000000"/>
                <w:spacing w:val="2"/>
                <w:kern w:val="0"/>
                <w:sz w:val="20"/>
                <w:szCs w:val="20"/>
                <w:highlight w:val="none"/>
                <w:u w:val="none"/>
                <w:lang w:val="ru-RU" w:eastAsia="zh-CN" w:bidi="ar"/>
              </w:rPr>
              <w:t>- о</w:t>
            </w:r>
            <w:r>
              <w:rPr>
                <w:rFonts w:hint="default" w:ascii="Times New Roman" w:hAnsi="Times New Roman" w:eastAsia="Times New Roman" w:cs="Times New Roman"/>
                <w:color w:val="000000"/>
                <w:spacing w:val="0"/>
                <w:sz w:val="20"/>
                <w:szCs w:val="20"/>
                <w:highlight w:val="none"/>
                <w:lang w:eastAsia="ru-RU"/>
              </w:rPr>
              <w:t>бсуждения</w:t>
            </w:r>
            <w:r>
              <w:rPr>
                <w:rFonts w:hint="default" w:ascii="Times New Roman" w:hAnsi="Times New Roman" w:eastAsia="Times New Roman" w:cs="Times New Roman"/>
                <w:color w:val="000000"/>
                <w:spacing w:val="0"/>
                <w:sz w:val="20"/>
                <w:szCs w:val="20"/>
                <w:highlight w:val="none"/>
                <w:lang w:val="en-US" w:eastAsia="ru-RU"/>
              </w:rPr>
              <w:t xml:space="preserve"> вопросов участия в фестивале, проведения учебы по санминимуму, встреча с руководством Управления Роспотребнадзора по РБ - 4 совещания с общим количеством участников - 35 человек;</w:t>
            </w:r>
          </w:p>
          <w:p w14:paraId="64816CCB">
            <w:pPr>
              <w:spacing w:after="0" w:line="240" w:lineRule="auto"/>
              <w:jc w:val="both"/>
              <w:rPr>
                <w:rFonts w:hint="default" w:ascii="Times New Roman" w:hAnsi="Times New Roman" w:eastAsia="Times New Roman" w:cs="Times New Roman"/>
                <w:color w:val="000000"/>
                <w:spacing w:val="0"/>
                <w:sz w:val="20"/>
                <w:szCs w:val="20"/>
                <w:highlight w:val="none"/>
                <w:lang w:val="en-US" w:eastAsia="zh-CN"/>
              </w:rPr>
            </w:pPr>
            <w:r>
              <w:rPr>
                <w:rFonts w:hint="default" w:ascii="Times New Roman" w:hAnsi="Times New Roman" w:eastAsia="Times New Roman" w:cs="Times New Roman"/>
                <w:color w:val="000000"/>
                <w:spacing w:val="0"/>
                <w:sz w:val="20"/>
                <w:szCs w:val="20"/>
                <w:highlight w:val="none"/>
                <w:lang w:val="en-US" w:eastAsia="ru-RU"/>
              </w:rPr>
              <w:t xml:space="preserve">- </w:t>
            </w:r>
            <w:r>
              <w:rPr>
                <w:rFonts w:hint="default" w:ascii="Times New Roman" w:hAnsi="Times New Roman" w:eastAsia="Times New Roman" w:cs="Times New Roman"/>
                <w:color w:val="000000"/>
                <w:spacing w:val="0"/>
                <w:sz w:val="20"/>
                <w:szCs w:val="20"/>
                <w:highlight w:val="none"/>
                <w:lang w:eastAsia="ru-RU"/>
              </w:rPr>
              <w:t>поздравление и обсуждение проблем предпринимателей в неформальной обстановке</w:t>
            </w:r>
            <w:r>
              <w:rPr>
                <w:rFonts w:hint="default" w:ascii="Times New Roman" w:hAnsi="Times New Roman" w:eastAsia="Times New Roman" w:cs="Times New Roman"/>
                <w:color w:val="000000"/>
                <w:spacing w:val="0"/>
                <w:sz w:val="20"/>
                <w:szCs w:val="20"/>
                <w:highlight w:val="none"/>
                <w:lang w:val="en-US" w:eastAsia="ru-RU"/>
              </w:rPr>
              <w:t xml:space="preserve"> - 2 совещания с общим количеством участников - 27 человек</w:t>
            </w:r>
          </w:p>
          <w:p w14:paraId="7A562001">
            <w:pPr>
              <w:spacing w:after="0" w:line="240" w:lineRule="auto"/>
              <w:rPr>
                <w:rFonts w:ascii="Times New Roman" w:hAnsi="Times New Roman" w:cs="Times New Roman"/>
                <w:sz w:val="20"/>
                <w:szCs w:val="20"/>
                <w:highlight w:val="none"/>
              </w:rPr>
            </w:pPr>
          </w:p>
        </w:tc>
      </w:tr>
      <w:tr w14:paraId="0D484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1AEBE1CB">
            <w:pPr>
              <w:spacing w:after="0" w:line="240" w:lineRule="auto"/>
              <w:rPr>
                <w:rFonts w:ascii="Times New Roman" w:hAnsi="Times New Roman" w:cs="Times New Roman"/>
                <w:sz w:val="20"/>
                <w:szCs w:val="20"/>
              </w:rPr>
            </w:pPr>
            <w:r>
              <w:rPr>
                <w:rFonts w:ascii="Times New Roman" w:hAnsi="Times New Roman" w:cs="Times New Roman"/>
                <w:bCs/>
                <w:sz w:val="20"/>
                <w:szCs w:val="20"/>
              </w:rPr>
              <w:t>6.2</w:t>
            </w:r>
          </w:p>
        </w:tc>
        <w:tc>
          <w:tcPr>
            <w:tcW w:w="2382" w:type="dxa"/>
            <w:shd w:val="clear" w:color="auto" w:fill="auto"/>
          </w:tcPr>
          <w:p w14:paraId="6641E450">
            <w:pPr>
              <w:pStyle w:val="15"/>
              <w:shd w:val="clear" w:color="auto" w:fill="auto"/>
              <w:tabs>
                <w:tab w:val="left" w:pos="1358"/>
                <w:tab w:val="right" w:pos="2166"/>
              </w:tabs>
              <w:jc w:val="left"/>
              <w:rPr>
                <w:color w:val="000000"/>
                <w:sz w:val="20"/>
                <w:szCs w:val="20"/>
                <w:lang w:eastAsia="ru-RU" w:bidi="ru-RU"/>
              </w:rPr>
            </w:pPr>
            <w:r>
              <w:rPr>
                <w:sz w:val="20"/>
                <w:szCs w:val="20"/>
              </w:rPr>
              <w:t>Реализация мероприятий подпрограммы «Развитие малого и среднего предпринимательства»  в том числе, направленных на вовлечение в предпринимательскую деятельность молодежи.</w:t>
            </w:r>
          </w:p>
        </w:tc>
        <w:tc>
          <w:tcPr>
            <w:tcW w:w="1279" w:type="dxa"/>
            <w:shd w:val="clear" w:color="auto" w:fill="auto"/>
          </w:tcPr>
          <w:p w14:paraId="08E0BA6A">
            <w:pPr>
              <w:spacing w:after="0" w:line="240" w:lineRule="auto"/>
              <w:rPr>
                <w:rFonts w:ascii="Times New Roman" w:hAnsi="Times New Roman" w:cs="Times New Roman"/>
                <w:sz w:val="20"/>
                <w:szCs w:val="20"/>
              </w:rPr>
            </w:pPr>
            <w:r>
              <w:rPr>
                <w:rFonts w:ascii="Times New Roman" w:hAnsi="Times New Roman" w:cs="Times New Roman"/>
                <w:bCs/>
                <w:sz w:val="20"/>
                <w:szCs w:val="20"/>
              </w:rPr>
              <w:t>постоянно</w:t>
            </w:r>
          </w:p>
        </w:tc>
        <w:tc>
          <w:tcPr>
            <w:tcW w:w="1634" w:type="dxa"/>
            <w:vMerge w:val="continue"/>
            <w:shd w:val="clear" w:color="auto" w:fill="auto"/>
          </w:tcPr>
          <w:p w14:paraId="305C36D2">
            <w:pPr>
              <w:spacing w:after="0" w:line="240" w:lineRule="auto"/>
              <w:rPr>
                <w:rFonts w:ascii="Times New Roman" w:hAnsi="Times New Roman" w:cs="Times New Roman"/>
                <w:sz w:val="20"/>
                <w:szCs w:val="20"/>
              </w:rPr>
            </w:pPr>
          </w:p>
        </w:tc>
        <w:tc>
          <w:tcPr>
            <w:tcW w:w="1939" w:type="dxa"/>
            <w:vMerge w:val="continue"/>
            <w:shd w:val="clear" w:color="auto" w:fill="auto"/>
          </w:tcPr>
          <w:p w14:paraId="5CAFE69C">
            <w:pPr>
              <w:spacing w:after="0" w:line="240" w:lineRule="auto"/>
              <w:rPr>
                <w:rFonts w:ascii="Times New Roman" w:hAnsi="Times New Roman" w:eastAsia="Times New Roman" w:cs="Times New Roman"/>
                <w:color w:val="000000"/>
                <w:sz w:val="20"/>
                <w:szCs w:val="20"/>
                <w:lang w:eastAsia="ru-RU" w:bidi="ru-RU"/>
              </w:rPr>
            </w:pPr>
          </w:p>
        </w:tc>
        <w:tc>
          <w:tcPr>
            <w:tcW w:w="992" w:type="dxa"/>
            <w:vMerge w:val="continue"/>
            <w:shd w:val="clear" w:color="auto" w:fill="auto"/>
          </w:tcPr>
          <w:p w14:paraId="632EE415">
            <w:pPr>
              <w:spacing w:after="0" w:line="240" w:lineRule="auto"/>
              <w:rPr>
                <w:rFonts w:ascii="Times New Roman" w:hAnsi="Times New Roman" w:cs="Times New Roman"/>
                <w:sz w:val="20"/>
                <w:szCs w:val="20"/>
              </w:rPr>
            </w:pPr>
          </w:p>
        </w:tc>
        <w:tc>
          <w:tcPr>
            <w:tcW w:w="995" w:type="dxa"/>
            <w:vMerge w:val="continue"/>
            <w:shd w:val="clear" w:color="auto" w:fill="auto"/>
          </w:tcPr>
          <w:p w14:paraId="18F0EBAC">
            <w:pPr>
              <w:spacing w:after="0" w:line="240" w:lineRule="auto"/>
              <w:rPr>
                <w:rFonts w:ascii="Times New Roman" w:hAnsi="Times New Roman" w:cs="Times New Roman"/>
                <w:sz w:val="20"/>
                <w:szCs w:val="20"/>
              </w:rPr>
            </w:pPr>
          </w:p>
        </w:tc>
        <w:tc>
          <w:tcPr>
            <w:tcW w:w="1020" w:type="dxa"/>
            <w:vMerge w:val="continue"/>
            <w:shd w:val="clear" w:color="auto" w:fill="auto"/>
          </w:tcPr>
          <w:p w14:paraId="6D8DEA7E">
            <w:pPr>
              <w:spacing w:after="0" w:line="240" w:lineRule="auto"/>
              <w:rPr>
                <w:rFonts w:ascii="Times New Roman" w:hAnsi="Times New Roman" w:cs="Times New Roman"/>
                <w:sz w:val="20"/>
                <w:szCs w:val="20"/>
              </w:rPr>
            </w:pPr>
          </w:p>
        </w:tc>
        <w:tc>
          <w:tcPr>
            <w:tcW w:w="4332" w:type="dxa"/>
            <w:vMerge w:val="continue"/>
          </w:tcPr>
          <w:p w14:paraId="7869C8C6">
            <w:pPr>
              <w:spacing w:after="0" w:line="240" w:lineRule="auto"/>
              <w:rPr>
                <w:rFonts w:ascii="Times New Roman" w:hAnsi="Times New Roman" w:cs="Times New Roman"/>
                <w:sz w:val="20"/>
                <w:szCs w:val="20"/>
              </w:rPr>
            </w:pPr>
          </w:p>
        </w:tc>
      </w:tr>
      <w:tr w14:paraId="5FC9B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0AD789A9">
            <w:pPr>
              <w:spacing w:after="0" w:line="240" w:lineRule="auto"/>
              <w:rPr>
                <w:rFonts w:ascii="Times New Roman" w:hAnsi="Times New Roman" w:cs="Times New Roman"/>
                <w:sz w:val="20"/>
                <w:szCs w:val="20"/>
              </w:rPr>
            </w:pPr>
            <w:r>
              <w:rPr>
                <w:rFonts w:ascii="Times New Roman" w:hAnsi="Times New Roman" w:cs="Times New Roman"/>
                <w:bCs/>
                <w:sz w:val="20"/>
                <w:szCs w:val="20"/>
              </w:rPr>
              <w:t>6.3</w:t>
            </w:r>
          </w:p>
        </w:tc>
        <w:tc>
          <w:tcPr>
            <w:tcW w:w="2382" w:type="dxa"/>
            <w:shd w:val="clear" w:color="auto" w:fill="auto"/>
          </w:tcPr>
          <w:p w14:paraId="09C8BC4A">
            <w:pPr>
              <w:pStyle w:val="15"/>
              <w:shd w:val="clear" w:color="auto" w:fill="auto"/>
              <w:tabs>
                <w:tab w:val="left" w:pos="1358"/>
                <w:tab w:val="right" w:pos="2166"/>
              </w:tabs>
              <w:jc w:val="left"/>
              <w:rPr>
                <w:color w:val="000000"/>
                <w:sz w:val="20"/>
                <w:szCs w:val="20"/>
                <w:lang w:eastAsia="ru-RU" w:bidi="ru-RU"/>
              </w:rPr>
            </w:pPr>
            <w:r>
              <w:rPr>
                <w:sz w:val="20"/>
                <w:szCs w:val="20"/>
              </w:rPr>
              <w:t xml:space="preserve">Проведение информационной кампании, направленной на создание положительного образа предпринимателя. </w:t>
            </w:r>
          </w:p>
        </w:tc>
        <w:tc>
          <w:tcPr>
            <w:tcW w:w="1279" w:type="dxa"/>
            <w:shd w:val="clear" w:color="auto" w:fill="auto"/>
          </w:tcPr>
          <w:p w14:paraId="74EC1695">
            <w:pPr>
              <w:spacing w:after="0" w:line="240" w:lineRule="auto"/>
              <w:rPr>
                <w:rFonts w:ascii="Times New Roman" w:hAnsi="Times New Roman" w:cs="Times New Roman"/>
                <w:sz w:val="20"/>
                <w:szCs w:val="20"/>
              </w:rPr>
            </w:pPr>
            <w:r>
              <w:rPr>
                <w:rFonts w:ascii="Times New Roman" w:hAnsi="Times New Roman" w:cs="Times New Roman"/>
                <w:bCs/>
                <w:sz w:val="20"/>
                <w:szCs w:val="20"/>
              </w:rPr>
              <w:t>постоянно</w:t>
            </w:r>
          </w:p>
        </w:tc>
        <w:tc>
          <w:tcPr>
            <w:tcW w:w="1634" w:type="dxa"/>
            <w:vMerge w:val="continue"/>
            <w:shd w:val="clear" w:color="auto" w:fill="auto"/>
          </w:tcPr>
          <w:p w14:paraId="202B38B5">
            <w:pPr>
              <w:spacing w:after="0" w:line="240" w:lineRule="auto"/>
              <w:rPr>
                <w:rFonts w:ascii="Times New Roman" w:hAnsi="Times New Roman" w:cs="Times New Roman"/>
                <w:sz w:val="20"/>
                <w:szCs w:val="20"/>
              </w:rPr>
            </w:pPr>
          </w:p>
        </w:tc>
        <w:tc>
          <w:tcPr>
            <w:tcW w:w="1939" w:type="dxa"/>
            <w:vMerge w:val="continue"/>
            <w:shd w:val="clear" w:color="auto" w:fill="auto"/>
          </w:tcPr>
          <w:p w14:paraId="352B44DB">
            <w:pPr>
              <w:spacing w:after="0" w:line="240" w:lineRule="auto"/>
              <w:rPr>
                <w:rFonts w:ascii="Times New Roman" w:hAnsi="Times New Roman" w:eastAsia="Times New Roman" w:cs="Times New Roman"/>
                <w:color w:val="000000"/>
                <w:sz w:val="20"/>
                <w:szCs w:val="20"/>
                <w:lang w:eastAsia="ru-RU" w:bidi="ru-RU"/>
              </w:rPr>
            </w:pPr>
          </w:p>
        </w:tc>
        <w:tc>
          <w:tcPr>
            <w:tcW w:w="992" w:type="dxa"/>
            <w:vMerge w:val="continue"/>
            <w:shd w:val="clear" w:color="auto" w:fill="auto"/>
          </w:tcPr>
          <w:p w14:paraId="57FD5BE0">
            <w:pPr>
              <w:spacing w:after="0" w:line="240" w:lineRule="auto"/>
              <w:rPr>
                <w:rFonts w:ascii="Times New Roman" w:hAnsi="Times New Roman" w:cs="Times New Roman"/>
                <w:sz w:val="20"/>
                <w:szCs w:val="20"/>
              </w:rPr>
            </w:pPr>
          </w:p>
        </w:tc>
        <w:tc>
          <w:tcPr>
            <w:tcW w:w="995" w:type="dxa"/>
            <w:vMerge w:val="continue"/>
            <w:shd w:val="clear" w:color="auto" w:fill="auto"/>
          </w:tcPr>
          <w:p w14:paraId="2DBA83CE">
            <w:pPr>
              <w:spacing w:after="0" w:line="240" w:lineRule="auto"/>
              <w:rPr>
                <w:rFonts w:ascii="Times New Roman" w:hAnsi="Times New Roman" w:cs="Times New Roman"/>
                <w:sz w:val="20"/>
                <w:szCs w:val="20"/>
              </w:rPr>
            </w:pPr>
          </w:p>
        </w:tc>
        <w:tc>
          <w:tcPr>
            <w:tcW w:w="1020" w:type="dxa"/>
            <w:vMerge w:val="continue"/>
            <w:shd w:val="clear" w:color="auto" w:fill="auto"/>
          </w:tcPr>
          <w:p w14:paraId="675F5119">
            <w:pPr>
              <w:spacing w:after="0" w:line="240" w:lineRule="auto"/>
              <w:rPr>
                <w:rFonts w:ascii="Times New Roman" w:hAnsi="Times New Roman" w:cs="Times New Roman"/>
                <w:sz w:val="20"/>
                <w:szCs w:val="20"/>
              </w:rPr>
            </w:pPr>
          </w:p>
        </w:tc>
        <w:tc>
          <w:tcPr>
            <w:tcW w:w="4332" w:type="dxa"/>
            <w:vMerge w:val="continue"/>
          </w:tcPr>
          <w:p w14:paraId="4EB70F10">
            <w:pPr>
              <w:spacing w:after="0" w:line="240" w:lineRule="auto"/>
              <w:rPr>
                <w:rFonts w:ascii="Times New Roman" w:hAnsi="Times New Roman" w:cs="Times New Roman"/>
                <w:sz w:val="20"/>
                <w:szCs w:val="20"/>
              </w:rPr>
            </w:pPr>
          </w:p>
        </w:tc>
      </w:tr>
      <w:tr w14:paraId="06668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754C1F59">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14573" w:type="dxa"/>
            <w:gridSpan w:val="8"/>
            <w:shd w:val="clear" w:color="auto" w:fill="auto"/>
          </w:tcPr>
          <w:p w14:paraId="64DCD1B9">
            <w:pPr>
              <w:spacing w:after="0" w:line="240" w:lineRule="auto"/>
              <w:rPr>
                <w:rFonts w:ascii="Times New Roman" w:hAnsi="Times New Roman" w:cs="Times New Roman"/>
                <w:sz w:val="20"/>
                <w:szCs w:val="20"/>
              </w:rPr>
            </w:pPr>
            <w:r>
              <w:rPr>
                <w:rFonts w:ascii="Times New Roman" w:hAnsi="Times New Roman" w:cs="Times New Roman"/>
                <w:bCs/>
                <w:sz w:val="20"/>
                <w:szCs w:val="20"/>
              </w:rPr>
              <w:t>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14:paraId="79DF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43548FDE">
            <w:pPr>
              <w:spacing w:after="0" w:line="240" w:lineRule="auto"/>
              <w:rPr>
                <w:rFonts w:ascii="Times New Roman" w:hAnsi="Times New Roman" w:cs="Times New Roman"/>
                <w:sz w:val="20"/>
                <w:szCs w:val="20"/>
              </w:rPr>
            </w:pPr>
            <w:r>
              <w:rPr>
                <w:rFonts w:ascii="Times New Roman" w:hAnsi="Times New Roman" w:cs="Times New Roman"/>
                <w:bCs/>
                <w:sz w:val="20"/>
                <w:szCs w:val="20"/>
              </w:rPr>
              <w:t>7.1</w:t>
            </w:r>
          </w:p>
        </w:tc>
        <w:tc>
          <w:tcPr>
            <w:tcW w:w="2382" w:type="dxa"/>
            <w:shd w:val="clear" w:color="auto" w:fill="auto"/>
          </w:tcPr>
          <w:p w14:paraId="1E200008">
            <w:pPr>
              <w:pStyle w:val="15"/>
              <w:shd w:val="clear" w:color="auto" w:fill="auto"/>
              <w:tabs>
                <w:tab w:val="left" w:pos="1358"/>
                <w:tab w:val="right" w:pos="2166"/>
              </w:tabs>
              <w:jc w:val="left"/>
              <w:rPr>
                <w:color w:val="000000"/>
                <w:sz w:val="20"/>
                <w:szCs w:val="20"/>
                <w:lang w:eastAsia="ru-RU" w:bidi="ru-RU"/>
              </w:rPr>
            </w:pPr>
            <w:r>
              <w:rPr>
                <w:bCs/>
                <w:sz w:val="20"/>
                <w:szCs w:val="20"/>
              </w:rPr>
              <w:t>Предоставление муниципальной награды   в области  поддержки талантливой молодежи</w:t>
            </w:r>
          </w:p>
        </w:tc>
        <w:tc>
          <w:tcPr>
            <w:tcW w:w="1279" w:type="dxa"/>
            <w:shd w:val="clear" w:color="auto" w:fill="auto"/>
          </w:tcPr>
          <w:p w14:paraId="4CADF837">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4918307E">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Отдел по молодежной политике,  физической культуры и спорта  </w:t>
            </w:r>
          </w:p>
        </w:tc>
        <w:tc>
          <w:tcPr>
            <w:tcW w:w="1939" w:type="dxa"/>
            <w:shd w:val="clear" w:color="auto" w:fill="auto"/>
          </w:tcPr>
          <w:p w14:paraId="40093BCC">
            <w:pPr>
              <w:spacing w:after="0" w:line="240" w:lineRule="auto"/>
              <w:rPr>
                <w:rFonts w:ascii="Times New Roman" w:hAnsi="Times New Roman" w:eastAsia="Times New Roman" w:cs="Times New Roman"/>
                <w:color w:val="000000"/>
                <w:sz w:val="20"/>
                <w:szCs w:val="20"/>
                <w:lang w:eastAsia="ru-RU" w:bidi="ru-RU"/>
              </w:rPr>
            </w:pPr>
            <w:r>
              <w:rPr>
                <w:rFonts w:ascii="Times New Roman" w:hAnsi="Times New Roman" w:cs="Times New Roman"/>
                <w:bCs/>
                <w:sz w:val="20"/>
                <w:szCs w:val="20"/>
              </w:rPr>
              <w:t>Количество  молодых  людей, получивших     муниципальные награды  для  поддержки талантливой молодежи, чел.</w:t>
            </w:r>
          </w:p>
        </w:tc>
        <w:tc>
          <w:tcPr>
            <w:tcW w:w="992" w:type="dxa"/>
            <w:shd w:val="clear" w:color="auto" w:fill="auto"/>
          </w:tcPr>
          <w:p w14:paraId="3D47DBC6">
            <w:pPr>
              <w:spacing w:after="0" w:line="240" w:lineRule="auto"/>
              <w:rPr>
                <w:rFonts w:hint="default" w:ascii="Times New Roman" w:hAnsi="Times New Roman" w:cs="Times New Roman"/>
                <w:sz w:val="20"/>
                <w:szCs w:val="20"/>
                <w:lang w:val="ru-RU"/>
              </w:rPr>
            </w:pPr>
            <w:r>
              <w:rPr>
                <w:rFonts w:hint="default" w:ascii="Times New Roman" w:hAnsi="Times New Roman" w:cs="Times New Roman"/>
                <w:bCs/>
                <w:sz w:val="20"/>
                <w:szCs w:val="20"/>
                <w:lang w:val="ru-RU"/>
              </w:rPr>
              <w:t>3</w:t>
            </w:r>
          </w:p>
        </w:tc>
        <w:tc>
          <w:tcPr>
            <w:tcW w:w="995" w:type="dxa"/>
            <w:shd w:val="clear" w:color="auto" w:fill="auto"/>
          </w:tcPr>
          <w:p w14:paraId="08C70C88">
            <w:pPr>
              <w:spacing w:after="0" w:line="240" w:lineRule="auto"/>
              <w:rPr>
                <w:rFonts w:hint="default" w:ascii="Times New Roman" w:hAnsi="Times New Roman" w:cs="Times New Roman"/>
                <w:sz w:val="20"/>
                <w:szCs w:val="20"/>
                <w:lang w:val="ru-RU"/>
              </w:rPr>
            </w:pPr>
            <w:r>
              <w:rPr>
                <w:rFonts w:hint="default" w:ascii="Times New Roman" w:hAnsi="Times New Roman" w:cs="Times New Roman"/>
                <w:bCs/>
                <w:sz w:val="20"/>
                <w:szCs w:val="20"/>
                <w:lang w:val="ru-RU"/>
              </w:rPr>
              <w:t>5</w:t>
            </w:r>
          </w:p>
        </w:tc>
        <w:tc>
          <w:tcPr>
            <w:tcW w:w="1020" w:type="dxa"/>
            <w:shd w:val="clear" w:color="auto" w:fill="auto"/>
          </w:tcPr>
          <w:p w14:paraId="57386977">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63</w:t>
            </w:r>
          </w:p>
        </w:tc>
        <w:tc>
          <w:tcPr>
            <w:tcW w:w="4332" w:type="dxa"/>
          </w:tcPr>
          <w:p w14:paraId="2A32CC94">
            <w:pPr>
              <w:spacing w:after="0" w:line="240" w:lineRule="auto"/>
              <w:rPr>
                <w:rFonts w:ascii="Times New Roman" w:hAnsi="Times New Roman" w:cs="Times New Roman"/>
                <w:sz w:val="20"/>
                <w:szCs w:val="20"/>
              </w:rPr>
            </w:pPr>
            <w:r>
              <w:rPr>
                <w:rFonts w:ascii="Times New Roman" w:hAnsi="Times New Roman" w:cs="Times New Roman"/>
                <w:sz w:val="20"/>
                <w:szCs w:val="20"/>
              </w:rPr>
              <w:t>В 202</w:t>
            </w:r>
            <w:r>
              <w:rPr>
                <w:rFonts w:hint="default" w:ascii="Times New Roman" w:hAnsi="Times New Roman" w:cs="Times New Roman"/>
                <w:sz w:val="20"/>
                <w:szCs w:val="20"/>
                <w:lang w:val="ru-RU"/>
              </w:rPr>
              <w:t>4</w:t>
            </w:r>
            <w:r>
              <w:rPr>
                <w:rFonts w:ascii="Times New Roman" w:hAnsi="Times New Roman" w:cs="Times New Roman"/>
                <w:sz w:val="20"/>
                <w:szCs w:val="20"/>
              </w:rPr>
              <w:t xml:space="preserve"> году для премирования молодых людей было выделено </w:t>
            </w:r>
            <w:r>
              <w:rPr>
                <w:rFonts w:hint="default" w:ascii="Times New Roman" w:hAnsi="Times New Roman" w:cs="Times New Roman"/>
                <w:sz w:val="20"/>
                <w:szCs w:val="20"/>
                <w:lang w:val="ru-RU"/>
              </w:rPr>
              <w:t>11,7</w:t>
            </w:r>
            <w:r>
              <w:rPr>
                <w:rFonts w:ascii="Times New Roman" w:hAnsi="Times New Roman" w:cs="Times New Roman"/>
                <w:sz w:val="20"/>
                <w:szCs w:val="20"/>
              </w:rPr>
              <w:t xml:space="preserve"> тыс.руб. Награды получили </w:t>
            </w:r>
            <w:r>
              <w:rPr>
                <w:rFonts w:hint="default" w:ascii="Times New Roman" w:hAnsi="Times New Roman" w:cs="Times New Roman"/>
                <w:sz w:val="20"/>
                <w:szCs w:val="20"/>
                <w:lang w:val="ru-RU"/>
              </w:rPr>
              <w:t>63</w:t>
            </w:r>
            <w:r>
              <w:rPr>
                <w:rFonts w:ascii="Times New Roman" w:hAnsi="Times New Roman" w:cs="Times New Roman"/>
                <w:sz w:val="20"/>
                <w:szCs w:val="20"/>
              </w:rPr>
              <w:t xml:space="preserve"> волонтер</w:t>
            </w:r>
            <w:r>
              <w:rPr>
                <w:rFonts w:ascii="Times New Roman" w:hAnsi="Times New Roman" w:cs="Times New Roman"/>
                <w:sz w:val="20"/>
                <w:szCs w:val="20"/>
                <w:lang w:val="ru-RU"/>
              </w:rPr>
              <w:t>а</w:t>
            </w:r>
            <w:r>
              <w:rPr>
                <w:rFonts w:ascii="Times New Roman" w:hAnsi="Times New Roman" w:cs="Times New Roman"/>
                <w:sz w:val="20"/>
                <w:szCs w:val="20"/>
              </w:rPr>
              <w:t>.</w:t>
            </w:r>
          </w:p>
        </w:tc>
      </w:tr>
      <w:tr w14:paraId="7AB8A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0413A9ED">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14573" w:type="dxa"/>
            <w:gridSpan w:val="8"/>
            <w:shd w:val="clear" w:color="auto" w:fill="auto"/>
          </w:tcPr>
          <w:p w14:paraId="6F67C334">
            <w:pPr>
              <w:spacing w:after="0" w:line="240" w:lineRule="auto"/>
              <w:rPr>
                <w:rFonts w:ascii="Times New Roman" w:hAnsi="Times New Roman" w:cs="Times New Roman"/>
                <w:sz w:val="20"/>
                <w:szCs w:val="20"/>
              </w:rPr>
            </w:pPr>
            <w:r>
              <w:rPr>
                <w:rFonts w:ascii="Times New Roman" w:hAnsi="Times New Roman" w:cs="Times New Roman"/>
                <w:bCs/>
                <w:sz w:val="20"/>
                <w:szCs w:val="20"/>
              </w:rPr>
              <w:t>Мероприятия, направленные на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w:t>
            </w:r>
          </w:p>
        </w:tc>
      </w:tr>
      <w:tr w14:paraId="6EF4A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52F8C9E6">
            <w:pPr>
              <w:spacing w:after="0" w:line="240" w:lineRule="auto"/>
              <w:rPr>
                <w:rFonts w:ascii="Times New Roman" w:hAnsi="Times New Roman" w:cs="Times New Roman"/>
                <w:bCs/>
                <w:sz w:val="20"/>
                <w:szCs w:val="20"/>
              </w:rPr>
            </w:pPr>
            <w:r>
              <w:rPr>
                <w:rFonts w:ascii="Times New Roman" w:hAnsi="Times New Roman" w:cs="Times New Roman"/>
                <w:bCs/>
                <w:sz w:val="20"/>
                <w:szCs w:val="20"/>
              </w:rPr>
              <w:t>8.1</w:t>
            </w:r>
          </w:p>
        </w:tc>
        <w:tc>
          <w:tcPr>
            <w:tcW w:w="2382" w:type="dxa"/>
            <w:shd w:val="clear" w:color="auto" w:fill="auto"/>
          </w:tcPr>
          <w:p w14:paraId="2D666143">
            <w:pPr>
              <w:pStyle w:val="15"/>
              <w:shd w:val="clear" w:color="auto" w:fill="auto"/>
              <w:tabs>
                <w:tab w:val="left" w:pos="1666"/>
              </w:tabs>
              <w:jc w:val="left"/>
              <w:rPr>
                <w:bCs/>
                <w:sz w:val="20"/>
                <w:szCs w:val="20"/>
              </w:rPr>
            </w:pPr>
            <w:r>
              <w:rPr>
                <w:bCs/>
                <w:sz w:val="20"/>
                <w:szCs w:val="20"/>
              </w:rPr>
              <w:t>Утверждение перечней государственного и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279" w:type="dxa"/>
            <w:shd w:val="clear" w:color="auto" w:fill="auto"/>
          </w:tcPr>
          <w:p w14:paraId="4BADFF9C">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6D33ED51">
            <w:pPr>
              <w:spacing w:after="0" w:line="240" w:lineRule="auto"/>
              <w:rPr>
                <w:rFonts w:ascii="Times New Roman" w:hAnsi="Times New Roman" w:cs="Times New Roman"/>
                <w:bCs/>
                <w:sz w:val="20"/>
                <w:szCs w:val="20"/>
              </w:rPr>
            </w:pPr>
            <w:r>
              <w:rPr>
                <w:rFonts w:ascii="Times New Roman" w:hAnsi="Times New Roman" w:cs="Times New Roman"/>
                <w:bCs/>
                <w:sz w:val="20"/>
                <w:szCs w:val="20"/>
              </w:rPr>
              <w:t>МКУ «Комитет имущественных и земельных отношений»</w:t>
            </w:r>
          </w:p>
        </w:tc>
        <w:tc>
          <w:tcPr>
            <w:tcW w:w="1939" w:type="dxa"/>
            <w:shd w:val="clear" w:color="auto" w:fill="auto"/>
          </w:tcPr>
          <w:p w14:paraId="7C2440F8">
            <w:pPr>
              <w:pStyle w:val="15"/>
              <w:shd w:val="clear" w:color="auto" w:fill="auto"/>
              <w:tabs>
                <w:tab w:val="left" w:pos="869"/>
                <w:tab w:val="left" w:pos="2434"/>
              </w:tabs>
              <w:jc w:val="left"/>
              <w:rPr>
                <w:bCs/>
                <w:sz w:val="20"/>
                <w:szCs w:val="20"/>
              </w:rPr>
            </w:pPr>
            <w:r>
              <w:rPr>
                <w:bCs/>
                <w:sz w:val="20"/>
                <w:szCs w:val="20"/>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включенных в указанные перечни, процентов</w:t>
            </w:r>
          </w:p>
        </w:tc>
        <w:tc>
          <w:tcPr>
            <w:tcW w:w="992" w:type="dxa"/>
            <w:shd w:val="clear" w:color="auto" w:fill="auto"/>
          </w:tcPr>
          <w:p w14:paraId="15DD76BD">
            <w:pPr>
              <w:spacing w:after="0" w:line="240" w:lineRule="auto"/>
              <w:rPr>
                <w:rFonts w:ascii="Times New Roman" w:hAnsi="Times New Roman" w:cs="Times New Roman"/>
                <w:sz w:val="20"/>
                <w:szCs w:val="20"/>
              </w:rPr>
            </w:pPr>
            <w:r>
              <w:rPr>
                <w:rFonts w:ascii="Times New Roman" w:hAnsi="Times New Roman" w:cs="Times New Roman"/>
                <w:sz w:val="20"/>
                <w:szCs w:val="20"/>
              </w:rPr>
              <w:t>66,0</w:t>
            </w:r>
          </w:p>
        </w:tc>
        <w:tc>
          <w:tcPr>
            <w:tcW w:w="995" w:type="dxa"/>
            <w:shd w:val="clear" w:color="auto" w:fill="auto"/>
          </w:tcPr>
          <w:p w14:paraId="6C20E1E3">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80,0</w:t>
            </w:r>
          </w:p>
        </w:tc>
        <w:tc>
          <w:tcPr>
            <w:tcW w:w="1020" w:type="dxa"/>
            <w:shd w:val="clear" w:color="auto" w:fill="auto"/>
          </w:tcPr>
          <w:p w14:paraId="4486A844">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100,0</w:t>
            </w:r>
          </w:p>
        </w:tc>
        <w:tc>
          <w:tcPr>
            <w:tcW w:w="4332" w:type="dxa"/>
          </w:tcPr>
          <w:p w14:paraId="4A6054F5">
            <w:pPr>
              <w:spacing w:after="0" w:line="240" w:lineRule="auto"/>
              <w:rPr>
                <w:rFonts w:hint="default" w:ascii="Times New Roman" w:hAnsi="Times New Roman" w:cs="Times New Roman"/>
                <w:sz w:val="20"/>
                <w:szCs w:val="20"/>
                <w:lang w:val="ru-RU"/>
              </w:rPr>
            </w:pPr>
            <w:r>
              <w:rPr>
                <w:rFonts w:ascii="Times New Roman" w:hAnsi="Times New Roman" w:cs="Times New Roman"/>
                <w:sz w:val="20"/>
                <w:szCs w:val="20"/>
              </w:rPr>
              <w:t>В 202</w:t>
            </w:r>
            <w:r>
              <w:rPr>
                <w:rFonts w:hint="default" w:ascii="Times New Roman" w:hAnsi="Times New Roman" w:cs="Times New Roman"/>
                <w:sz w:val="20"/>
                <w:szCs w:val="20"/>
                <w:lang w:val="ru-RU"/>
              </w:rPr>
              <w:t>4</w:t>
            </w:r>
            <w:r>
              <w:rPr>
                <w:rFonts w:ascii="Times New Roman" w:hAnsi="Times New Roman" w:cs="Times New Roman"/>
                <w:sz w:val="20"/>
                <w:szCs w:val="20"/>
              </w:rPr>
              <w:t xml:space="preserve"> году включены в реестр муниципального имущества для предоставления СМП три объекта недвижимости. </w:t>
            </w:r>
            <w:r>
              <w:rPr>
                <w:rFonts w:ascii="Times New Roman" w:hAnsi="Times New Roman" w:cs="Times New Roman"/>
                <w:sz w:val="20"/>
                <w:szCs w:val="20"/>
                <w:lang w:val="ru-RU"/>
              </w:rPr>
              <w:t>Все</w:t>
            </w:r>
            <w:r>
              <w:rPr>
                <w:rFonts w:hint="default" w:ascii="Times New Roman" w:hAnsi="Times New Roman" w:cs="Times New Roman"/>
                <w:sz w:val="20"/>
                <w:szCs w:val="20"/>
                <w:lang w:val="ru-RU"/>
              </w:rPr>
              <w:t xml:space="preserve"> три объекта сданы в аренду СМП</w:t>
            </w:r>
            <w:r>
              <w:rPr>
                <w:rFonts w:ascii="Times New Roman" w:hAnsi="Times New Roman" w:cs="Times New Roman"/>
                <w:sz w:val="20"/>
                <w:szCs w:val="20"/>
              </w:rPr>
              <w:t xml:space="preserve"> под размещение аптеки и магазин</w:t>
            </w:r>
            <w:r>
              <w:rPr>
                <w:rFonts w:ascii="Times New Roman" w:hAnsi="Times New Roman" w:cs="Times New Roman"/>
                <w:sz w:val="20"/>
                <w:szCs w:val="20"/>
                <w:lang w:val="ru-RU"/>
              </w:rPr>
              <w:t>ов</w:t>
            </w:r>
            <w:r>
              <w:rPr>
                <w:rFonts w:hint="default" w:ascii="Times New Roman" w:hAnsi="Times New Roman" w:cs="Times New Roman"/>
                <w:sz w:val="20"/>
                <w:szCs w:val="20"/>
                <w:lang w:val="ru-RU"/>
              </w:rPr>
              <w:t>.</w:t>
            </w:r>
          </w:p>
          <w:p w14:paraId="7CF21AA2">
            <w:pPr>
              <w:spacing w:after="0" w:line="240" w:lineRule="auto"/>
              <w:jc w:val="both"/>
              <w:rPr>
                <w:rFonts w:ascii="Times New Roman" w:hAnsi="Times New Roman" w:cs="Times New Roman"/>
                <w:sz w:val="20"/>
                <w:szCs w:val="20"/>
              </w:rPr>
            </w:pPr>
          </w:p>
        </w:tc>
      </w:tr>
      <w:tr w14:paraId="19462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3" w:type="dxa"/>
            <w:shd w:val="clear" w:color="auto" w:fill="auto"/>
          </w:tcPr>
          <w:p w14:paraId="18492EC5">
            <w:pPr>
              <w:spacing w:after="0" w:line="240" w:lineRule="auto"/>
              <w:rPr>
                <w:rFonts w:ascii="Times New Roman" w:hAnsi="Times New Roman" w:cs="Times New Roman"/>
                <w:sz w:val="20"/>
                <w:szCs w:val="20"/>
              </w:rPr>
            </w:pPr>
            <w:r>
              <w:rPr>
                <w:rFonts w:ascii="Times New Roman" w:hAnsi="Times New Roman" w:cs="Times New Roman"/>
                <w:bCs/>
                <w:sz w:val="20"/>
                <w:szCs w:val="20"/>
              </w:rPr>
              <w:t>8.2</w:t>
            </w:r>
          </w:p>
        </w:tc>
        <w:tc>
          <w:tcPr>
            <w:tcW w:w="2382" w:type="dxa"/>
            <w:shd w:val="clear" w:color="auto" w:fill="auto"/>
          </w:tcPr>
          <w:p w14:paraId="6149DE68">
            <w:pPr>
              <w:pStyle w:val="15"/>
              <w:shd w:val="clear" w:color="auto" w:fill="auto"/>
              <w:tabs>
                <w:tab w:val="left" w:pos="1666"/>
              </w:tabs>
              <w:jc w:val="left"/>
              <w:rPr>
                <w:color w:val="000000"/>
                <w:sz w:val="20"/>
                <w:szCs w:val="20"/>
                <w:lang w:eastAsia="ru-RU" w:bidi="ru-RU"/>
              </w:rPr>
            </w:pPr>
            <w:r>
              <w:rPr>
                <w:bCs/>
                <w:sz w:val="20"/>
                <w:szCs w:val="20"/>
              </w:rPr>
              <w:t>Определение состава  имущества, находящегося в муниципальной собственности, не используемого для реализации функций и полномочий ОМСУ</w:t>
            </w:r>
          </w:p>
        </w:tc>
        <w:tc>
          <w:tcPr>
            <w:tcW w:w="1279" w:type="dxa"/>
            <w:shd w:val="clear" w:color="auto" w:fill="auto"/>
          </w:tcPr>
          <w:p w14:paraId="69E634F0">
            <w:pPr>
              <w:spacing w:after="0" w:line="240" w:lineRule="auto"/>
              <w:rPr>
                <w:rFonts w:ascii="Times New Roman" w:hAnsi="Times New Roman" w:cs="Times New Roman"/>
                <w:sz w:val="20"/>
                <w:szCs w:val="20"/>
              </w:rPr>
            </w:pPr>
            <w:r>
              <w:rPr>
                <w:rFonts w:ascii="Times New Roman" w:hAnsi="Times New Roman" w:cs="Times New Roman"/>
                <w:sz w:val="20"/>
                <w:szCs w:val="20"/>
              </w:rPr>
              <w:t>2022-2025</w:t>
            </w:r>
          </w:p>
        </w:tc>
        <w:tc>
          <w:tcPr>
            <w:tcW w:w="1634" w:type="dxa"/>
            <w:shd w:val="clear" w:color="auto" w:fill="auto"/>
          </w:tcPr>
          <w:p w14:paraId="3F89D060">
            <w:pPr>
              <w:spacing w:after="0" w:line="240" w:lineRule="auto"/>
              <w:rPr>
                <w:rFonts w:ascii="Times New Roman" w:hAnsi="Times New Roman" w:cs="Times New Roman"/>
                <w:sz w:val="20"/>
                <w:szCs w:val="20"/>
              </w:rPr>
            </w:pPr>
            <w:r>
              <w:rPr>
                <w:rFonts w:ascii="Times New Roman" w:hAnsi="Times New Roman" w:cs="Times New Roman"/>
                <w:bCs/>
                <w:sz w:val="20"/>
                <w:szCs w:val="20"/>
              </w:rPr>
              <w:t>МКУ «Комитет имущественных и земельных отношений»</w:t>
            </w:r>
          </w:p>
        </w:tc>
        <w:tc>
          <w:tcPr>
            <w:tcW w:w="1939" w:type="dxa"/>
            <w:shd w:val="clear" w:color="auto" w:fill="auto"/>
          </w:tcPr>
          <w:p w14:paraId="65DE96BF">
            <w:pPr>
              <w:pStyle w:val="15"/>
              <w:shd w:val="clear" w:color="auto" w:fill="auto"/>
              <w:tabs>
                <w:tab w:val="left" w:pos="869"/>
                <w:tab w:val="left" w:pos="2434"/>
              </w:tabs>
              <w:jc w:val="left"/>
              <w:rPr>
                <w:color w:val="000000"/>
                <w:sz w:val="20"/>
                <w:szCs w:val="20"/>
                <w:lang w:eastAsia="ru-RU" w:bidi="ru-RU"/>
              </w:rPr>
            </w:pPr>
            <w:r>
              <w:rPr>
                <w:bCs/>
                <w:sz w:val="20"/>
                <w:szCs w:val="20"/>
              </w:rPr>
              <w:t>Доля  приватизированного либо перепрофилирование (изменение целевого назначения имущества) имущества, находящегося в муниципальной  собственности, не используемого для реализации функций и полномочий ОМСУ</w:t>
            </w:r>
          </w:p>
        </w:tc>
        <w:tc>
          <w:tcPr>
            <w:tcW w:w="992" w:type="dxa"/>
            <w:shd w:val="clear" w:color="auto" w:fill="auto"/>
          </w:tcPr>
          <w:p w14:paraId="2749FC19">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995" w:type="dxa"/>
            <w:shd w:val="clear" w:color="auto" w:fill="auto"/>
          </w:tcPr>
          <w:p w14:paraId="5C591556">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1020" w:type="dxa"/>
            <w:shd w:val="clear" w:color="auto" w:fill="auto"/>
          </w:tcPr>
          <w:p w14:paraId="60945E4E">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4332" w:type="dxa"/>
          </w:tcPr>
          <w:p w14:paraId="0E19B16C">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В 2024 г. была продолжена работа по регистрации прав на объекты водоснабжения, находящихся на территории сельских поселений имеющих статус бесхозяйных. </w:t>
            </w:r>
          </w:p>
          <w:p w14:paraId="0975AE10">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Поставлены на учет и зарегистрированы права на мосты через протоку реки Джида в с. Оер, в с. Армак, в количестве 2 ед., Алцак в количестве 1 ед., и в с. Джида, здание ФОК.   </w:t>
            </w:r>
          </w:p>
          <w:p w14:paraId="1E81B601">
            <w:pPr>
              <w:spacing w:after="0" w:line="240" w:lineRule="auto"/>
              <w:jc w:val="both"/>
              <w:rPr>
                <w:rFonts w:ascii="Times New Roman" w:hAnsi="Times New Roman" w:cs="Times New Roman"/>
                <w:sz w:val="20"/>
                <w:szCs w:val="20"/>
                <w:highlight w:val="lightGray"/>
              </w:rPr>
            </w:pPr>
            <w:r>
              <w:rPr>
                <w:rFonts w:ascii="Times New Roman" w:hAnsi="Times New Roman" w:eastAsia="Times New Roman" w:cs="Times New Roman"/>
                <w:sz w:val="20"/>
                <w:szCs w:val="20"/>
                <w:lang w:eastAsia="ru-RU"/>
              </w:rPr>
              <w:t>По объектам культурного наследия - памятники, расположенные в границах населенных пунктов, всего их на территории района 27 ед.</w:t>
            </w:r>
            <w:r>
              <w:rPr>
                <w:rFonts w:hint="default" w:ascii="Times New Roman" w:hAnsi="Times New Roman" w:eastAsia="Times New Roman" w:cs="Times New Roman"/>
                <w:sz w:val="20"/>
                <w:szCs w:val="20"/>
                <w:lang w:val="en-US" w:eastAsia="ru-RU"/>
              </w:rPr>
              <w:t>,</w:t>
            </w:r>
            <w:r>
              <w:rPr>
                <w:rFonts w:ascii="Times New Roman" w:hAnsi="Times New Roman" w:eastAsia="Times New Roman" w:cs="Times New Roman"/>
                <w:sz w:val="20"/>
                <w:szCs w:val="20"/>
                <w:lang w:eastAsia="ru-RU"/>
              </w:rPr>
              <w:t xml:space="preserve"> оформлены 21 земельный участок, ведутся работы по регистрации прав</w:t>
            </w:r>
            <w:r>
              <w:rPr>
                <w:rFonts w:hint="default" w:ascii="Times New Roman" w:hAnsi="Times New Roman" w:eastAsia="Times New Roman" w:cs="Times New Roman"/>
                <w:sz w:val="20"/>
                <w:szCs w:val="20"/>
                <w:lang w:val="en-US" w:eastAsia="ru-RU"/>
              </w:rPr>
              <w:t>.</w:t>
            </w:r>
            <w:r>
              <w:rPr>
                <w:rFonts w:ascii="Times New Roman" w:hAnsi="Times New Roman" w:eastAsia="Times New Roman" w:cs="Times New Roman"/>
                <w:sz w:val="20"/>
                <w:szCs w:val="20"/>
                <w:lang w:eastAsia="ru-RU"/>
              </w:rPr>
              <w:t xml:space="preserve"> Сформированы и поставлены на учет земельные участки под кладбищами,  всего поставлено на учет 22 земельных участка</w:t>
            </w:r>
            <w:r>
              <w:rPr>
                <w:rFonts w:hint="default" w:ascii="Times New Roman" w:hAnsi="Times New Roman" w:eastAsia="Times New Roman" w:cs="Times New Roman"/>
                <w:sz w:val="20"/>
                <w:szCs w:val="20"/>
                <w:lang w:val="en-US" w:eastAsia="ru-RU"/>
              </w:rPr>
              <w:t>:</w:t>
            </w:r>
            <w:r>
              <w:rPr>
                <w:rFonts w:ascii="Times New Roman" w:hAnsi="Times New Roman" w:eastAsia="Times New Roman" w:cs="Times New Roman"/>
                <w:sz w:val="20"/>
                <w:szCs w:val="20"/>
                <w:lang w:eastAsia="ru-RU"/>
              </w:rPr>
              <w:t xml:space="preserve"> в с. Белоозерск, тасархой, с. Нюгуй, Боций Верхний Енхор, Булык, Енхор, Цаган –Усун, Нижний Торей, Хулдат, Шартыкей, Цагатуй </w:t>
            </w:r>
          </w:p>
        </w:tc>
      </w:tr>
    </w:tbl>
    <w:p w14:paraId="143E938C">
      <w:pPr>
        <w:rPr>
          <w:rFonts w:ascii="Times New Roman" w:hAnsi="Times New Roman" w:cs="Times New Roman"/>
          <w:b/>
          <w:sz w:val="28"/>
          <w:szCs w:val="28"/>
        </w:rPr>
        <w:sectPr>
          <w:pgSz w:w="16838" w:h="11906" w:orient="landscape"/>
          <w:pgMar w:top="851" w:right="851" w:bottom="1701" w:left="851" w:header="709" w:footer="709" w:gutter="0"/>
          <w:cols w:space="708" w:num="1"/>
          <w:docGrid w:linePitch="360" w:charSpace="0"/>
        </w:sectPr>
      </w:pPr>
      <w:r>
        <w:rPr>
          <w:rFonts w:ascii="Times New Roman" w:hAnsi="Times New Roman" w:cs="Times New Roman"/>
          <w:b/>
          <w:sz w:val="20"/>
          <w:szCs w:val="20"/>
        </w:rPr>
        <w:t xml:space="preserve">                             </w:t>
      </w:r>
    </w:p>
    <w:p w14:paraId="51BA5F49">
      <w:pPr>
        <w:pStyle w:val="10"/>
        <w:jc w:val="center"/>
        <w:rPr>
          <w:rFonts w:ascii="Times New Roman" w:hAnsi="Times New Roman" w:cs="Times New Roman"/>
          <w:b/>
          <w:i/>
          <w:iCs/>
          <w:sz w:val="28"/>
          <w:szCs w:val="28"/>
        </w:rPr>
      </w:pPr>
      <w:r>
        <w:rPr>
          <w:rFonts w:ascii="Times New Roman" w:hAnsi="Times New Roman" w:cs="Times New Roman"/>
          <w:b/>
          <w:i/>
          <w:iCs/>
          <w:sz w:val="28"/>
          <w:szCs w:val="28"/>
        </w:rPr>
        <w:t>2.5. Оказание содействия в проведении ежегодного мониторинга состояния и развития конкурентной среды на рынках товаров, работ и услуг в МО «Джидинский район».</w:t>
      </w:r>
    </w:p>
    <w:p w14:paraId="75E657FF">
      <w:pPr>
        <w:pStyle w:val="10"/>
        <w:jc w:val="both"/>
        <w:rPr>
          <w:rFonts w:ascii="Times New Roman" w:hAnsi="Times New Roman" w:cs="Times New Roman"/>
          <w:sz w:val="28"/>
          <w:szCs w:val="28"/>
        </w:rPr>
      </w:pPr>
    </w:p>
    <w:p w14:paraId="20CAC1BB">
      <w:pPr>
        <w:pStyle w:val="10"/>
        <w:ind w:firstLine="851"/>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Стандарта развития конкуренции в субъектах Российской Федерации, предусмотрено проведение мониторинга состояния и развития конкурентной среды на рынках товаров, работ и услуг. </w:t>
      </w:r>
    </w:p>
    <w:p w14:paraId="1D76F296">
      <w:pPr>
        <w:pStyle w:val="10"/>
        <w:ind w:firstLine="851"/>
        <w:jc w:val="both"/>
        <w:rPr>
          <w:rFonts w:ascii="Times New Roman" w:hAnsi="Times New Roman" w:cs="Times New Roman"/>
          <w:sz w:val="28"/>
          <w:szCs w:val="28"/>
        </w:rPr>
      </w:pPr>
      <w:r>
        <w:rPr>
          <w:rFonts w:ascii="Times New Roman" w:hAnsi="Times New Roman" w:cs="Times New Roman"/>
          <w:sz w:val="28"/>
          <w:szCs w:val="28"/>
        </w:rPr>
        <w:t>В 202</w:t>
      </w:r>
      <w:r>
        <w:rPr>
          <w:rFonts w:hint="default" w:ascii="Times New Roman" w:hAnsi="Times New Roman" w:cs="Times New Roman"/>
          <w:sz w:val="28"/>
          <w:szCs w:val="28"/>
          <w:lang w:val="ru-RU"/>
        </w:rPr>
        <w:t>4</w:t>
      </w:r>
      <w:r>
        <w:rPr>
          <w:rFonts w:ascii="Times New Roman" w:hAnsi="Times New Roman" w:cs="Times New Roman"/>
          <w:sz w:val="28"/>
          <w:szCs w:val="28"/>
        </w:rPr>
        <w:t xml:space="preserve"> году</w:t>
      </w:r>
      <w:r>
        <w:t xml:space="preserve"> </w:t>
      </w:r>
      <w:r>
        <w:rPr>
          <w:rFonts w:ascii="Times New Roman" w:hAnsi="Times New Roman" w:cs="Times New Roman"/>
          <w:sz w:val="28"/>
          <w:szCs w:val="28"/>
        </w:rPr>
        <w:t>опросы респондентов проводились в электронном формате. Опросные листы (анкеты) были размещены на официальном сайте Министерства экономики Республики Бурятия: Официальный портал Республики Бурятия (egov-buryatia.ru).</w:t>
      </w:r>
    </w:p>
    <w:p w14:paraId="77451B30">
      <w:pPr>
        <w:pStyle w:val="10"/>
        <w:ind w:firstLine="851"/>
        <w:jc w:val="both"/>
        <w:rPr>
          <w:rFonts w:ascii="Times New Roman" w:hAnsi="Times New Roman" w:cs="Times New Roman"/>
          <w:sz w:val="28"/>
          <w:szCs w:val="28"/>
        </w:rPr>
      </w:pPr>
      <w:r>
        <w:rPr>
          <w:rFonts w:ascii="Times New Roman" w:hAnsi="Times New Roman" w:cs="Times New Roman"/>
          <w:sz w:val="28"/>
          <w:szCs w:val="28"/>
        </w:rPr>
        <w:t>Респондентам было предложено заполнить три анкеты.</w:t>
      </w:r>
    </w:p>
    <w:p w14:paraId="3130F135">
      <w:pPr>
        <w:pStyle w:val="10"/>
        <w:ind w:firstLine="851"/>
        <w:jc w:val="both"/>
        <w:rPr>
          <w:rFonts w:ascii="Times New Roman" w:hAnsi="Times New Roman" w:cs="Times New Roman"/>
          <w:sz w:val="28"/>
          <w:szCs w:val="28"/>
        </w:rPr>
      </w:pPr>
      <w:r>
        <w:rPr>
          <w:rFonts w:ascii="Times New Roman" w:hAnsi="Times New Roman" w:cs="Times New Roman"/>
          <w:sz w:val="28"/>
          <w:szCs w:val="28"/>
        </w:rPr>
        <w:t xml:space="preserve">1. Анкета для опроса предпринимателей (Анкета для субъектов предпринимательской деятельности. Данный опрос проводится с целью узнать мнение предпринимателей о состоянии и развитии конкурентной среды, и уровне административных барьеров на региональных рынках товаров и услуг.) </w:t>
      </w:r>
    </w:p>
    <w:p w14:paraId="3DA23FF7">
      <w:pPr>
        <w:pStyle w:val="10"/>
        <w:ind w:firstLine="851"/>
        <w:jc w:val="both"/>
        <w:rPr>
          <w:rFonts w:ascii="Times New Roman" w:hAnsi="Times New Roman" w:cs="Times New Roman"/>
          <w:sz w:val="28"/>
          <w:szCs w:val="28"/>
        </w:rPr>
      </w:pPr>
      <w:r>
        <w:rPr>
          <w:rFonts w:ascii="Times New Roman" w:hAnsi="Times New Roman" w:cs="Times New Roman"/>
          <w:sz w:val="28"/>
          <w:szCs w:val="28"/>
        </w:rPr>
        <w:t>2. Анкета для опроса населения (Анкета для населения в отношении доступности финансовых услуг и удовлетворенности деятельностью в сфере финансовых услуг, осуществляемой на территории Республики Бурятия.)</w:t>
      </w:r>
    </w:p>
    <w:p w14:paraId="147CCC09">
      <w:pPr>
        <w:pStyle w:val="10"/>
        <w:ind w:firstLine="85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Анкета для опроса потребителей товаров и услуг (Данный опрос проводится среди населения с целью узнать мнение потребителей товаров и услуг на региональных и (или) муниципальных рынках.)</w:t>
      </w:r>
    </w:p>
    <w:p w14:paraId="2CA250BA">
      <w:pPr>
        <w:pStyle w:val="10"/>
        <w:jc w:val="both"/>
        <w:rPr>
          <w:rFonts w:ascii="Times New Roman" w:hAnsi="Times New Roman" w:cs="Times New Roman"/>
          <w:sz w:val="28"/>
          <w:szCs w:val="28"/>
        </w:rPr>
      </w:pPr>
    </w:p>
    <w:p w14:paraId="38C3B34E">
      <w:pPr>
        <w:pStyle w:val="10"/>
        <w:jc w:val="both"/>
        <w:rPr>
          <w:rFonts w:ascii="Times New Roman" w:hAnsi="Times New Roman" w:cs="Times New Roman"/>
          <w:sz w:val="28"/>
          <w:szCs w:val="28"/>
        </w:rPr>
      </w:pPr>
    </w:p>
    <w:p w14:paraId="7DC386EA">
      <w:pPr>
        <w:pStyle w:val="10"/>
        <w:jc w:val="both"/>
        <w:rPr>
          <w:rFonts w:ascii="Times New Roman" w:hAnsi="Times New Roman" w:cs="Times New Roman"/>
          <w:b/>
          <w:sz w:val="28"/>
          <w:szCs w:val="28"/>
        </w:rPr>
      </w:pPr>
      <w:r>
        <w:rPr>
          <w:rFonts w:ascii="Times New Roman" w:hAnsi="Times New Roman" w:cs="Times New Roman"/>
          <w:b/>
          <w:sz w:val="28"/>
          <w:szCs w:val="28"/>
        </w:rPr>
        <w:t>Раздел 3. Сведения о результативности и эффективности по содействию развития конкуренции с учетом оценки результатов реализации мероприятий, предусмотренных «дорожной картой».</w:t>
      </w:r>
    </w:p>
    <w:p w14:paraId="511BC940">
      <w:pPr>
        <w:pStyle w:val="10"/>
        <w:jc w:val="both"/>
        <w:rPr>
          <w:rFonts w:ascii="Times New Roman" w:hAnsi="Times New Roman" w:cs="Times New Roman"/>
          <w:b/>
          <w:sz w:val="28"/>
          <w:szCs w:val="28"/>
        </w:rPr>
      </w:pPr>
    </w:p>
    <w:p w14:paraId="32047B09">
      <w:pPr>
        <w:tabs>
          <w:tab w:val="left" w:pos="426"/>
          <w:tab w:val="left" w:pos="9781"/>
          <w:tab w:val="left" w:pos="10065"/>
        </w:tabs>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 xml:space="preserve">Анализ результативности и эффективности деятельности Администрации </w:t>
      </w:r>
      <w:r>
        <w:rPr>
          <w:rFonts w:ascii="Times New Roman" w:hAnsi="Times New Roman" w:cs="Times New Roman"/>
          <w:sz w:val="28"/>
          <w:szCs w:val="28"/>
          <w:lang w:val="ru-RU"/>
        </w:rPr>
        <w:t>МО</w:t>
      </w:r>
      <w:r>
        <w:rPr>
          <w:rFonts w:hint="default" w:ascii="Times New Roman" w:hAnsi="Times New Roman" w:cs="Times New Roman"/>
          <w:sz w:val="28"/>
          <w:szCs w:val="28"/>
          <w:lang w:val="ru-RU"/>
        </w:rPr>
        <w:t xml:space="preserve"> «Джидинский район» </w:t>
      </w:r>
      <w:r>
        <w:rPr>
          <w:rFonts w:ascii="Times New Roman" w:hAnsi="Times New Roman" w:cs="Times New Roman"/>
          <w:sz w:val="28"/>
          <w:szCs w:val="28"/>
        </w:rPr>
        <w:t>осуществлялся на основании реализации основных документов, разработанных в рамках реализации Национального плана по развитию конкуренции Российской Федерации и Стандарта развития конкуренции, в том числе:</w:t>
      </w:r>
    </w:p>
    <w:p w14:paraId="657951C7">
      <w:pPr>
        <w:tabs>
          <w:tab w:val="left" w:pos="426"/>
          <w:tab w:val="left" w:pos="9781"/>
          <w:tab w:val="left" w:pos="10065"/>
        </w:tabs>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1) Плана мероприятий «дорожная карта» по содействию развитию конкуренции в МО «Джидинский район, утвержденного постановлением Администрации МО «Джидинский район» от 29.11.2022 г. № 334, утверждены:</w:t>
      </w:r>
    </w:p>
    <w:p w14:paraId="7A432438">
      <w:pPr>
        <w:tabs>
          <w:tab w:val="left" w:pos="426"/>
          <w:tab w:val="left" w:pos="9781"/>
          <w:tab w:val="left" w:pos="1006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 перечень приоритетных и социально значимых рынков для содействия развитию конкуренции;</w:t>
      </w:r>
    </w:p>
    <w:p w14:paraId="7CD16BE1">
      <w:pPr>
        <w:tabs>
          <w:tab w:val="left" w:pos="426"/>
          <w:tab w:val="left" w:pos="9781"/>
          <w:tab w:val="left" w:pos="1006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2. план мероприятий («дорожная карта») по содействию развитию конкуренции на территории МО «Джидинский район» с учетом внесенных изменений в стандарт развития конкуренции в субъектах Российской Федерации на период 2022-2026 гг. </w:t>
      </w:r>
    </w:p>
    <w:p w14:paraId="09249A8A">
      <w:pPr>
        <w:tabs>
          <w:tab w:val="left" w:pos="426"/>
          <w:tab w:val="left" w:pos="9781"/>
          <w:tab w:val="left" w:pos="1006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3. системные мероприятиям по развитию конкурентной среды.</w:t>
      </w:r>
    </w:p>
    <w:p w14:paraId="5C496717">
      <w:pPr>
        <w:tabs>
          <w:tab w:val="left" w:pos="426"/>
          <w:tab w:val="left" w:pos="9781"/>
          <w:tab w:val="left" w:pos="1006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Указанный нормативный правовой акт опубликован на официальном сайте Администрации муниципального образования «Джидинский район» по адресу: https://dzhidinskoe-mo.gosuslugi.ru/spravochnik/torgovye-organizatsii/</w:t>
      </w:r>
    </w:p>
    <w:p w14:paraId="0704B7B9">
      <w:pPr>
        <w:tabs>
          <w:tab w:val="left" w:pos="426"/>
          <w:tab w:val="left" w:pos="9781"/>
          <w:tab w:val="left" w:pos="1006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МО «Джидинский район» от </w:t>
      </w:r>
      <w:r>
        <w:rPr>
          <w:rFonts w:hint="default" w:ascii="Times New Roman" w:hAnsi="Times New Roman" w:cs="Times New Roman"/>
          <w:sz w:val="28"/>
          <w:szCs w:val="28"/>
          <w:lang w:val="ru-RU"/>
        </w:rPr>
        <w:t xml:space="preserve">23.12.2024 г. </w:t>
      </w:r>
      <w:r>
        <w:rPr>
          <w:rFonts w:ascii="Times New Roman" w:hAnsi="Times New Roman" w:cs="Times New Roman"/>
          <w:sz w:val="28"/>
          <w:szCs w:val="28"/>
        </w:rPr>
        <w:t xml:space="preserve">№ </w:t>
      </w:r>
      <w:r>
        <w:rPr>
          <w:rFonts w:hint="default" w:ascii="Times New Roman" w:hAnsi="Times New Roman" w:cs="Times New Roman"/>
          <w:sz w:val="28"/>
          <w:szCs w:val="28"/>
          <w:lang w:val="ru-RU"/>
        </w:rPr>
        <w:t>372</w:t>
      </w:r>
      <w:r>
        <w:rPr>
          <w:rFonts w:ascii="Times New Roman" w:hAnsi="Times New Roman" w:cs="Times New Roman"/>
          <w:sz w:val="28"/>
          <w:szCs w:val="28"/>
        </w:rPr>
        <w:t xml:space="preserve"> актуализирован план мероприятий («дорожной карты») по содействию развитию конкуренции на территории муниципального образования, в том числе с учетом достижения ключевых показателей за предыдущий год.</w:t>
      </w:r>
    </w:p>
    <w:p w14:paraId="70F0D97D">
      <w:pPr>
        <w:tabs>
          <w:tab w:val="left" w:pos="426"/>
          <w:tab w:val="left" w:pos="9781"/>
          <w:tab w:val="left" w:pos="1006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В 202</w:t>
      </w:r>
      <w:r>
        <w:rPr>
          <w:rFonts w:hint="default" w:ascii="Times New Roman" w:hAnsi="Times New Roman" w:cs="Times New Roman"/>
          <w:sz w:val="28"/>
          <w:szCs w:val="28"/>
          <w:lang w:val="ru-RU"/>
        </w:rPr>
        <w:t>4</w:t>
      </w:r>
      <w:r>
        <w:rPr>
          <w:rFonts w:ascii="Times New Roman" w:hAnsi="Times New Roman" w:cs="Times New Roman"/>
          <w:sz w:val="28"/>
          <w:szCs w:val="28"/>
        </w:rPr>
        <w:t xml:space="preserve"> году на исполнении находилось </w:t>
      </w:r>
      <w:r>
        <w:rPr>
          <w:rFonts w:hint="default" w:ascii="Times New Roman" w:hAnsi="Times New Roman" w:cs="Times New Roman"/>
          <w:sz w:val="28"/>
          <w:szCs w:val="28"/>
          <w:lang w:val="ru-RU"/>
        </w:rPr>
        <w:t>38</w:t>
      </w:r>
      <w:r>
        <w:rPr>
          <w:rFonts w:ascii="Times New Roman" w:hAnsi="Times New Roman" w:cs="Times New Roman"/>
          <w:sz w:val="28"/>
          <w:szCs w:val="28"/>
        </w:rPr>
        <w:t xml:space="preserve"> мероприяти</w:t>
      </w:r>
      <w:r>
        <w:rPr>
          <w:rFonts w:ascii="Times New Roman" w:hAnsi="Times New Roman" w:cs="Times New Roman"/>
          <w:sz w:val="28"/>
          <w:szCs w:val="28"/>
          <w:lang w:val="ru-RU"/>
        </w:rPr>
        <w:t>й</w:t>
      </w:r>
      <w:r>
        <w:rPr>
          <w:rFonts w:ascii="Times New Roman" w:hAnsi="Times New Roman" w:cs="Times New Roman"/>
          <w:sz w:val="28"/>
          <w:szCs w:val="28"/>
        </w:rPr>
        <w:t xml:space="preserve"> по развитию 26 товарных рынков, включенных в перечень для содействия развитию конкуренции в МО «Джидинский район» и 14 системных мероприяти</w:t>
      </w:r>
      <w:r>
        <w:rPr>
          <w:rFonts w:ascii="Times New Roman" w:hAnsi="Times New Roman" w:cs="Times New Roman"/>
          <w:sz w:val="28"/>
          <w:szCs w:val="28"/>
          <w:lang w:val="ru-RU"/>
        </w:rPr>
        <w:t>й</w:t>
      </w:r>
      <w:r>
        <w:rPr>
          <w:rFonts w:ascii="Times New Roman" w:hAnsi="Times New Roman" w:cs="Times New Roman"/>
          <w:sz w:val="28"/>
          <w:szCs w:val="28"/>
        </w:rPr>
        <w:t>. Детальная информация о реализации мероприятий представлена в таблице 1.</w:t>
      </w:r>
    </w:p>
    <w:p w14:paraId="62D48CB7">
      <w:pPr>
        <w:spacing w:after="0" w:line="240" w:lineRule="auto"/>
        <w:ind w:firstLine="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По итогам 202</w:t>
      </w:r>
      <w:r>
        <w:rPr>
          <w:rFonts w:hint="default" w:ascii="Times New Roman" w:hAnsi="Times New Roman" w:eastAsia="Calibri" w:cs="Times New Roman"/>
          <w:color w:val="000000"/>
          <w:sz w:val="28"/>
          <w:szCs w:val="28"/>
          <w:lang w:val="ru-RU"/>
        </w:rPr>
        <w:t>4</w:t>
      </w:r>
      <w:r>
        <w:rPr>
          <w:rFonts w:ascii="Times New Roman" w:hAnsi="Times New Roman" w:eastAsia="Calibri" w:cs="Times New Roman"/>
          <w:color w:val="000000"/>
          <w:sz w:val="28"/>
          <w:szCs w:val="28"/>
        </w:rPr>
        <w:t xml:space="preserve"> года мероприятия </w:t>
      </w:r>
      <w:r>
        <w:rPr>
          <w:rFonts w:ascii="Times New Roman" w:hAnsi="Times New Roman" w:eastAsia="Calibri" w:cs="Times New Roman"/>
          <w:sz w:val="28"/>
        </w:rPr>
        <w:t xml:space="preserve">«дорожной карты» по содействию развитию конкуренции Республики Бурятия, запланированные на соответствующий период, а также ключевые показатели </w:t>
      </w:r>
      <w:r>
        <w:rPr>
          <w:rFonts w:ascii="Times New Roman" w:hAnsi="Times New Roman" w:eastAsia="Calibri" w:cs="Times New Roman"/>
          <w:color w:val="000000"/>
          <w:sz w:val="28"/>
          <w:szCs w:val="28"/>
        </w:rPr>
        <w:t xml:space="preserve">выполнены в полном объеме. </w:t>
      </w:r>
    </w:p>
    <w:p w14:paraId="6C5C8D12">
      <w:pPr>
        <w:pStyle w:val="9"/>
        <w:tabs>
          <w:tab w:val="left" w:pos="993"/>
          <w:tab w:val="left" w:pos="9781"/>
        </w:tabs>
        <w:ind w:left="0" w:firstLine="567"/>
        <w:rPr>
          <w:color w:val="000000"/>
        </w:rPr>
      </w:pPr>
      <w:r>
        <w:rPr>
          <w:color w:val="000000"/>
        </w:rPr>
        <w:t>2) Во исполнение Указа Президента Российской Федерации от 21.12.2017 N 618 "Об основных направлениях государственной политики по развитию конкуренции", распоряжения Правительства Российской Федерации от 18.10.2018 N 2258-р, издано распоряжение Администрации МО «Джидинский район» от 06.12.2019 г. № 312 «Об организации системы внутреннего обеспечения соответствия требованиям антимонопольного законодательства в муниципальном образовании «Джидинский район».</w:t>
      </w:r>
    </w:p>
    <w:p w14:paraId="359CE0E1">
      <w:pPr>
        <w:pStyle w:val="9"/>
        <w:tabs>
          <w:tab w:val="left" w:pos="993"/>
          <w:tab w:val="left" w:pos="9781"/>
        </w:tabs>
        <w:ind w:left="0" w:firstLine="567"/>
        <w:rPr>
          <w:color w:val="000000"/>
        </w:rPr>
      </w:pPr>
      <w:r>
        <w:rPr>
          <w:color w:val="000000"/>
        </w:rPr>
        <w:t xml:space="preserve"> Приложением №1 к  распоряжению АМО  «Джидинский район»  от 03.12.2019г.  № 312 утверждены Карта рисков нарушения антимонопольного законодательства и план мероприятий по снижению рисков нарушения антимонопольного законодательства </w:t>
      </w:r>
    </w:p>
    <w:p w14:paraId="5E6BDC99">
      <w:pPr>
        <w:pStyle w:val="9"/>
        <w:tabs>
          <w:tab w:val="left" w:pos="993"/>
          <w:tab w:val="left" w:pos="9781"/>
        </w:tabs>
        <w:ind w:left="0" w:firstLine="567"/>
        <w:rPr>
          <w:color w:val="000000"/>
        </w:rPr>
      </w:pPr>
      <w:r>
        <w:rPr>
          <w:color w:val="000000"/>
        </w:rPr>
        <w:t xml:space="preserve"> Ключевые показатели эффективности утверждены распоряжением АМО «Джидинский район» от 26.12.2023 г. № 342</w:t>
      </w:r>
    </w:p>
    <w:p w14:paraId="1827E5EA">
      <w:pPr>
        <w:tabs>
          <w:tab w:val="left" w:pos="993"/>
          <w:tab w:val="left" w:pos="9781"/>
        </w:tabs>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202</w:t>
      </w:r>
      <w:r>
        <w:rPr>
          <w:rFonts w:hint="default" w:ascii="Times New Roman" w:hAnsi="Times New Roman" w:eastAsia="Times New Roman" w:cs="Times New Roman"/>
          <w:color w:val="000000"/>
          <w:sz w:val="28"/>
          <w:szCs w:val="28"/>
          <w:lang w:val="en-US" w:eastAsia="ru-RU"/>
        </w:rPr>
        <w:t>4</w:t>
      </w:r>
      <w:r>
        <w:rPr>
          <w:rFonts w:ascii="Times New Roman" w:hAnsi="Times New Roman" w:eastAsia="Times New Roman" w:cs="Times New Roman"/>
          <w:color w:val="000000"/>
          <w:sz w:val="28"/>
          <w:szCs w:val="28"/>
          <w:lang w:eastAsia="ru-RU"/>
        </w:rPr>
        <w:t xml:space="preserve"> году работа в рамках антимонопольного комплаенса была продолжена. В конце календарного года сформирован доклад об организации обеспечения   соответствия требованиям антимонопольного законодательства и опубликован на официальном сайте Администрации МО «Джидинский район», в разделе «Антимонопольный комплаенс»</w:t>
      </w:r>
    </w:p>
    <w:p w14:paraId="07734FD4">
      <w:pPr>
        <w:pStyle w:val="9"/>
        <w:tabs>
          <w:tab w:val="left" w:pos="993"/>
          <w:tab w:val="left" w:pos="9781"/>
        </w:tabs>
        <w:ind w:left="0" w:firstLine="567"/>
        <w:rPr>
          <w:color w:val="000000"/>
        </w:rPr>
      </w:pPr>
      <w:r>
        <w:fldChar w:fldCharType="begin"/>
      </w:r>
      <w:r>
        <w:instrText xml:space="preserve"> HYPERLINK "https://dzhidinskoe-mo.gosuslugi.ru/deyatelnost/napravleniya-deyatelnosti/protivodeystvie-korruptsii/antimonopolnyy-komplaens/" </w:instrText>
      </w:r>
      <w:r>
        <w:fldChar w:fldCharType="separate"/>
      </w:r>
      <w:r>
        <w:rPr>
          <w:rStyle w:val="6"/>
        </w:rPr>
        <w:t>https://dzhidinskoe-mo.gosuslugi.ru/deyatelnost/napravleniya-deyatelnosti/protivodeystvie-korruptsii/antimonopolnyy-komplaens/</w:t>
      </w:r>
      <w:r>
        <w:rPr>
          <w:rStyle w:val="6"/>
        </w:rPr>
        <w:fldChar w:fldCharType="end"/>
      </w:r>
      <w:r>
        <w:rPr>
          <w:color w:val="000000"/>
        </w:rPr>
        <w:t xml:space="preserve">. </w:t>
      </w:r>
    </w:p>
    <w:p w14:paraId="5D64D4A2">
      <w:pPr>
        <w:pStyle w:val="10"/>
        <w:jc w:val="both"/>
        <w:rPr>
          <w:rFonts w:ascii="Times New Roman" w:hAnsi="Times New Roman" w:cs="Times New Roman"/>
          <w:sz w:val="28"/>
          <w:szCs w:val="28"/>
        </w:rPr>
      </w:pPr>
    </w:p>
    <w:p w14:paraId="3340682A">
      <w:pPr>
        <w:pStyle w:val="10"/>
        <w:jc w:val="both"/>
        <w:rPr>
          <w:rFonts w:ascii="Times New Roman" w:hAnsi="Times New Roman" w:cs="Times New Roman"/>
          <w:sz w:val="28"/>
          <w:szCs w:val="28"/>
        </w:rPr>
      </w:pPr>
    </w:p>
    <w:sectPr>
      <w:pgSz w:w="11906" w:h="16838"/>
      <w:pgMar w:top="851" w:right="991" w:bottom="851" w:left="156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6503B"/>
    <w:multiLevelType w:val="multilevel"/>
    <w:tmpl w:val="1946503B"/>
    <w:lvl w:ilvl="0" w:tentative="0">
      <w:start w:val="1"/>
      <w:numFmt w:val="decimal"/>
      <w:lvlText w:val="%1."/>
      <w:lvlJc w:val="left"/>
      <w:pPr>
        <w:ind w:left="450" w:hanging="450"/>
      </w:pPr>
      <w:rPr>
        <w:rFonts w:hint="default"/>
        <w:b/>
      </w:rPr>
    </w:lvl>
    <w:lvl w:ilvl="1" w:tentative="0">
      <w:start w:val="1"/>
      <w:numFmt w:val="decimal"/>
      <w:lvlText w:val="%1.%2."/>
      <w:lvlJc w:val="left"/>
      <w:pPr>
        <w:ind w:left="720" w:hanging="72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800" w:hanging="180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98"/>
    <w:rsid w:val="000102A5"/>
    <w:rsid w:val="0001039E"/>
    <w:rsid w:val="00040D22"/>
    <w:rsid w:val="00053F3A"/>
    <w:rsid w:val="000541F3"/>
    <w:rsid w:val="000555DE"/>
    <w:rsid w:val="0007211B"/>
    <w:rsid w:val="0008459C"/>
    <w:rsid w:val="00085BFF"/>
    <w:rsid w:val="00092AEF"/>
    <w:rsid w:val="00094E39"/>
    <w:rsid w:val="00095C44"/>
    <w:rsid w:val="000A6F03"/>
    <w:rsid w:val="000B47B5"/>
    <w:rsid w:val="000B592E"/>
    <w:rsid w:val="000C0BB5"/>
    <w:rsid w:val="000D03BF"/>
    <w:rsid w:val="000E095C"/>
    <w:rsid w:val="000E169A"/>
    <w:rsid w:val="000E5B37"/>
    <w:rsid w:val="000E635F"/>
    <w:rsid w:val="000F3365"/>
    <w:rsid w:val="00107B56"/>
    <w:rsid w:val="00120F33"/>
    <w:rsid w:val="00121256"/>
    <w:rsid w:val="00127B0E"/>
    <w:rsid w:val="0013037D"/>
    <w:rsid w:val="001410D6"/>
    <w:rsid w:val="00146E67"/>
    <w:rsid w:val="00147BF9"/>
    <w:rsid w:val="00152282"/>
    <w:rsid w:val="00153E65"/>
    <w:rsid w:val="00164AD6"/>
    <w:rsid w:val="001669CF"/>
    <w:rsid w:val="00172B1C"/>
    <w:rsid w:val="00183086"/>
    <w:rsid w:val="001921F2"/>
    <w:rsid w:val="001A1934"/>
    <w:rsid w:val="001B4F18"/>
    <w:rsid w:val="001B6369"/>
    <w:rsid w:val="001B6C51"/>
    <w:rsid w:val="001D2F77"/>
    <w:rsid w:val="001D638B"/>
    <w:rsid w:val="001E5667"/>
    <w:rsid w:val="001E7BF8"/>
    <w:rsid w:val="001F2A90"/>
    <w:rsid w:val="001F5925"/>
    <w:rsid w:val="001F7059"/>
    <w:rsid w:val="00216B92"/>
    <w:rsid w:val="00217D02"/>
    <w:rsid w:val="002342BA"/>
    <w:rsid w:val="00244FCC"/>
    <w:rsid w:val="00254596"/>
    <w:rsid w:val="00257A18"/>
    <w:rsid w:val="00263579"/>
    <w:rsid w:val="002657F3"/>
    <w:rsid w:val="00273182"/>
    <w:rsid w:val="00283DC9"/>
    <w:rsid w:val="002863B4"/>
    <w:rsid w:val="00291608"/>
    <w:rsid w:val="002A6C41"/>
    <w:rsid w:val="002A7AB2"/>
    <w:rsid w:val="002B51A0"/>
    <w:rsid w:val="002B67E8"/>
    <w:rsid w:val="002C5BE6"/>
    <w:rsid w:val="00301CDF"/>
    <w:rsid w:val="003246F3"/>
    <w:rsid w:val="00331033"/>
    <w:rsid w:val="00340D94"/>
    <w:rsid w:val="00347A0A"/>
    <w:rsid w:val="0036340E"/>
    <w:rsid w:val="00363570"/>
    <w:rsid w:val="003810E1"/>
    <w:rsid w:val="00392C67"/>
    <w:rsid w:val="0039439C"/>
    <w:rsid w:val="0039506C"/>
    <w:rsid w:val="003963FA"/>
    <w:rsid w:val="003A1D34"/>
    <w:rsid w:val="003F0C9D"/>
    <w:rsid w:val="00407888"/>
    <w:rsid w:val="00415D6A"/>
    <w:rsid w:val="0041635C"/>
    <w:rsid w:val="004278D9"/>
    <w:rsid w:val="004319D1"/>
    <w:rsid w:val="00431B0D"/>
    <w:rsid w:val="004338F8"/>
    <w:rsid w:val="00446903"/>
    <w:rsid w:val="00446A39"/>
    <w:rsid w:val="00481BA7"/>
    <w:rsid w:val="004A1B21"/>
    <w:rsid w:val="004A2396"/>
    <w:rsid w:val="004B21B6"/>
    <w:rsid w:val="004C494B"/>
    <w:rsid w:val="004E711F"/>
    <w:rsid w:val="00504AD8"/>
    <w:rsid w:val="00505F35"/>
    <w:rsid w:val="00520ED7"/>
    <w:rsid w:val="00524B7F"/>
    <w:rsid w:val="005556A0"/>
    <w:rsid w:val="00556348"/>
    <w:rsid w:val="00556CE5"/>
    <w:rsid w:val="00565825"/>
    <w:rsid w:val="00566CFE"/>
    <w:rsid w:val="005812D6"/>
    <w:rsid w:val="005827C8"/>
    <w:rsid w:val="0058442E"/>
    <w:rsid w:val="005949FF"/>
    <w:rsid w:val="005A6577"/>
    <w:rsid w:val="005B6DE2"/>
    <w:rsid w:val="005B6F21"/>
    <w:rsid w:val="005B7240"/>
    <w:rsid w:val="005C1084"/>
    <w:rsid w:val="005D2E98"/>
    <w:rsid w:val="005E1A00"/>
    <w:rsid w:val="005E396C"/>
    <w:rsid w:val="005F5291"/>
    <w:rsid w:val="006019BC"/>
    <w:rsid w:val="00604D54"/>
    <w:rsid w:val="006115C0"/>
    <w:rsid w:val="00612123"/>
    <w:rsid w:val="006178FD"/>
    <w:rsid w:val="00620A68"/>
    <w:rsid w:val="00621D0C"/>
    <w:rsid w:val="00624317"/>
    <w:rsid w:val="00625022"/>
    <w:rsid w:val="00636399"/>
    <w:rsid w:val="00640FF6"/>
    <w:rsid w:val="00660710"/>
    <w:rsid w:val="00663DFA"/>
    <w:rsid w:val="006727BD"/>
    <w:rsid w:val="00672982"/>
    <w:rsid w:val="006B6AE9"/>
    <w:rsid w:val="006E28DA"/>
    <w:rsid w:val="006E524F"/>
    <w:rsid w:val="006F5E01"/>
    <w:rsid w:val="00702AFC"/>
    <w:rsid w:val="00706B5F"/>
    <w:rsid w:val="0072121D"/>
    <w:rsid w:val="00741B52"/>
    <w:rsid w:val="00746008"/>
    <w:rsid w:val="00747B5B"/>
    <w:rsid w:val="007536A3"/>
    <w:rsid w:val="007547A9"/>
    <w:rsid w:val="00764DC5"/>
    <w:rsid w:val="00766959"/>
    <w:rsid w:val="00781A92"/>
    <w:rsid w:val="00792527"/>
    <w:rsid w:val="00794E35"/>
    <w:rsid w:val="007A3AB9"/>
    <w:rsid w:val="007A79C6"/>
    <w:rsid w:val="007B627A"/>
    <w:rsid w:val="007D0B08"/>
    <w:rsid w:val="007E3F6A"/>
    <w:rsid w:val="0080469E"/>
    <w:rsid w:val="0081041B"/>
    <w:rsid w:val="008172F4"/>
    <w:rsid w:val="0082525D"/>
    <w:rsid w:val="00842B04"/>
    <w:rsid w:val="00842F53"/>
    <w:rsid w:val="0086012E"/>
    <w:rsid w:val="00864FF2"/>
    <w:rsid w:val="00876AF6"/>
    <w:rsid w:val="00891872"/>
    <w:rsid w:val="008D2CE4"/>
    <w:rsid w:val="008E10E1"/>
    <w:rsid w:val="008E6A2C"/>
    <w:rsid w:val="008E7C91"/>
    <w:rsid w:val="008F078F"/>
    <w:rsid w:val="008F5BA7"/>
    <w:rsid w:val="00902163"/>
    <w:rsid w:val="009065B2"/>
    <w:rsid w:val="00926ACA"/>
    <w:rsid w:val="009348D4"/>
    <w:rsid w:val="009516A1"/>
    <w:rsid w:val="00952140"/>
    <w:rsid w:val="009535D4"/>
    <w:rsid w:val="00955339"/>
    <w:rsid w:val="00957581"/>
    <w:rsid w:val="00965091"/>
    <w:rsid w:val="00966103"/>
    <w:rsid w:val="009715D1"/>
    <w:rsid w:val="00971FD3"/>
    <w:rsid w:val="00974538"/>
    <w:rsid w:val="00977A09"/>
    <w:rsid w:val="00982267"/>
    <w:rsid w:val="00990854"/>
    <w:rsid w:val="009A055A"/>
    <w:rsid w:val="009A46CF"/>
    <w:rsid w:val="009B49B2"/>
    <w:rsid w:val="009C182A"/>
    <w:rsid w:val="009D2DF4"/>
    <w:rsid w:val="009E0324"/>
    <w:rsid w:val="009E2791"/>
    <w:rsid w:val="009E5014"/>
    <w:rsid w:val="009E6014"/>
    <w:rsid w:val="00A1466C"/>
    <w:rsid w:val="00A45D14"/>
    <w:rsid w:val="00A53257"/>
    <w:rsid w:val="00A550B3"/>
    <w:rsid w:val="00A65554"/>
    <w:rsid w:val="00A85522"/>
    <w:rsid w:val="00A906ED"/>
    <w:rsid w:val="00A95D75"/>
    <w:rsid w:val="00AD225B"/>
    <w:rsid w:val="00AD62A9"/>
    <w:rsid w:val="00AD65CB"/>
    <w:rsid w:val="00AE53BF"/>
    <w:rsid w:val="00AF1F51"/>
    <w:rsid w:val="00AF32F1"/>
    <w:rsid w:val="00B04FE4"/>
    <w:rsid w:val="00B0661B"/>
    <w:rsid w:val="00B101EB"/>
    <w:rsid w:val="00B1579D"/>
    <w:rsid w:val="00B223BD"/>
    <w:rsid w:val="00B24994"/>
    <w:rsid w:val="00B24EE7"/>
    <w:rsid w:val="00B322A7"/>
    <w:rsid w:val="00B33DA7"/>
    <w:rsid w:val="00B414E7"/>
    <w:rsid w:val="00B53533"/>
    <w:rsid w:val="00B609DE"/>
    <w:rsid w:val="00B63DDC"/>
    <w:rsid w:val="00B6585A"/>
    <w:rsid w:val="00B71EDC"/>
    <w:rsid w:val="00B754CE"/>
    <w:rsid w:val="00B75A48"/>
    <w:rsid w:val="00B805BB"/>
    <w:rsid w:val="00B81692"/>
    <w:rsid w:val="00B81B5F"/>
    <w:rsid w:val="00B84C75"/>
    <w:rsid w:val="00BA1302"/>
    <w:rsid w:val="00BB76C4"/>
    <w:rsid w:val="00BE158F"/>
    <w:rsid w:val="00BE3217"/>
    <w:rsid w:val="00BE42F4"/>
    <w:rsid w:val="00BE5908"/>
    <w:rsid w:val="00C02EF7"/>
    <w:rsid w:val="00C212F7"/>
    <w:rsid w:val="00C322BE"/>
    <w:rsid w:val="00C33FB2"/>
    <w:rsid w:val="00C35387"/>
    <w:rsid w:val="00C402B1"/>
    <w:rsid w:val="00C469CA"/>
    <w:rsid w:val="00C55FDD"/>
    <w:rsid w:val="00C60CEF"/>
    <w:rsid w:val="00C62A5F"/>
    <w:rsid w:val="00C72E0F"/>
    <w:rsid w:val="00C76170"/>
    <w:rsid w:val="00C83F85"/>
    <w:rsid w:val="00CA00D3"/>
    <w:rsid w:val="00CC1920"/>
    <w:rsid w:val="00CC27C0"/>
    <w:rsid w:val="00CC2813"/>
    <w:rsid w:val="00CD7D5B"/>
    <w:rsid w:val="00CE4B9F"/>
    <w:rsid w:val="00CE6A72"/>
    <w:rsid w:val="00CF43CD"/>
    <w:rsid w:val="00CF7648"/>
    <w:rsid w:val="00D11F5C"/>
    <w:rsid w:val="00D22872"/>
    <w:rsid w:val="00D24150"/>
    <w:rsid w:val="00D36D9E"/>
    <w:rsid w:val="00D45A0F"/>
    <w:rsid w:val="00D45AD6"/>
    <w:rsid w:val="00D45F44"/>
    <w:rsid w:val="00D667E6"/>
    <w:rsid w:val="00D771D8"/>
    <w:rsid w:val="00DA108E"/>
    <w:rsid w:val="00DB1170"/>
    <w:rsid w:val="00DB3FAB"/>
    <w:rsid w:val="00DC2B13"/>
    <w:rsid w:val="00DC3648"/>
    <w:rsid w:val="00DD1F23"/>
    <w:rsid w:val="00DD3E8A"/>
    <w:rsid w:val="00E02F9D"/>
    <w:rsid w:val="00E0327D"/>
    <w:rsid w:val="00E06984"/>
    <w:rsid w:val="00E06C64"/>
    <w:rsid w:val="00E0725B"/>
    <w:rsid w:val="00E147EF"/>
    <w:rsid w:val="00E14A9F"/>
    <w:rsid w:val="00E17935"/>
    <w:rsid w:val="00E2537C"/>
    <w:rsid w:val="00E30A6C"/>
    <w:rsid w:val="00E41B13"/>
    <w:rsid w:val="00E436AC"/>
    <w:rsid w:val="00E67E95"/>
    <w:rsid w:val="00E779E1"/>
    <w:rsid w:val="00E823EB"/>
    <w:rsid w:val="00E9022A"/>
    <w:rsid w:val="00E91735"/>
    <w:rsid w:val="00E95B9E"/>
    <w:rsid w:val="00EA41F4"/>
    <w:rsid w:val="00EB612C"/>
    <w:rsid w:val="00EF2396"/>
    <w:rsid w:val="00F31173"/>
    <w:rsid w:val="00F37326"/>
    <w:rsid w:val="00F42008"/>
    <w:rsid w:val="00F4361B"/>
    <w:rsid w:val="00F4368C"/>
    <w:rsid w:val="00F44B7A"/>
    <w:rsid w:val="00F47F9D"/>
    <w:rsid w:val="00F5654B"/>
    <w:rsid w:val="00F7344B"/>
    <w:rsid w:val="00F94643"/>
    <w:rsid w:val="00FA0A47"/>
    <w:rsid w:val="00FC5F27"/>
    <w:rsid w:val="00FD337A"/>
    <w:rsid w:val="05224524"/>
    <w:rsid w:val="092259EF"/>
    <w:rsid w:val="11233C1A"/>
    <w:rsid w:val="13F35D27"/>
    <w:rsid w:val="14A3156B"/>
    <w:rsid w:val="1C145D85"/>
    <w:rsid w:val="1C422A1B"/>
    <w:rsid w:val="1C57655E"/>
    <w:rsid w:val="23131770"/>
    <w:rsid w:val="25F77F46"/>
    <w:rsid w:val="2D1F1699"/>
    <w:rsid w:val="36E43C9E"/>
    <w:rsid w:val="420B28DB"/>
    <w:rsid w:val="4A36485F"/>
    <w:rsid w:val="54B96610"/>
    <w:rsid w:val="5AA30969"/>
    <w:rsid w:val="5BF409EA"/>
    <w:rsid w:val="5C594CA6"/>
    <w:rsid w:val="68351635"/>
    <w:rsid w:val="70981814"/>
    <w:rsid w:val="71CC0F46"/>
    <w:rsid w:val="77DF633D"/>
    <w:rsid w:val="7BD10C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link w:val="16"/>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qFormat/>
    <w:uiPriority w:val="99"/>
    <w:rPr>
      <w:color w:val="954F72" w:themeColor="followedHyperlink"/>
      <w:u w:val="single"/>
      <w14:textFill>
        <w14:solidFill>
          <w14:schemeClr w14:val="folHlink"/>
        </w14:solidFill>
      </w14:textFill>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Balloon Text"/>
    <w:basedOn w:val="1"/>
    <w:link w:val="11"/>
    <w:semiHidden/>
    <w:unhideWhenUsed/>
    <w:qFormat/>
    <w:uiPriority w:val="99"/>
    <w:pPr>
      <w:spacing w:after="0" w:line="240" w:lineRule="auto"/>
    </w:pPr>
    <w:rPr>
      <w:rFonts w:ascii="Segoe UI" w:hAnsi="Segoe UI" w:cs="Segoe UI"/>
      <w:sz w:val="18"/>
      <w:szCs w:val="18"/>
    </w:rPr>
  </w:style>
  <w:style w:type="table" w:styleId="8">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link w:val="19"/>
    <w:qFormat/>
    <w:uiPriority w:val="34"/>
    <w:pPr>
      <w:spacing w:after="0" w:line="240" w:lineRule="auto"/>
      <w:ind w:left="720" w:firstLine="709"/>
      <w:contextualSpacing/>
      <w:jc w:val="both"/>
    </w:pPr>
    <w:rPr>
      <w:rFonts w:ascii="Times New Roman" w:hAnsi="Times New Roman" w:eastAsia="Times New Roman" w:cs="Times New Roman"/>
      <w:sz w:val="28"/>
      <w:szCs w:val="28"/>
      <w:lang w:eastAsia="ru-RU"/>
    </w:rPr>
  </w:style>
  <w:style w:type="paragraph" w:styleId="10">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1">
    <w:name w:val="Текст выноски Знак"/>
    <w:basedOn w:val="3"/>
    <w:link w:val="7"/>
    <w:semiHidden/>
    <w:qFormat/>
    <w:uiPriority w:val="99"/>
    <w:rPr>
      <w:rFonts w:ascii="Segoe UI" w:hAnsi="Segoe UI" w:cs="Segoe UI"/>
      <w:sz w:val="18"/>
      <w:szCs w:val="18"/>
    </w:rPr>
  </w:style>
  <w:style w:type="character" w:customStyle="1" w:styleId="12">
    <w:name w:val="logo"/>
    <w:basedOn w:val="3"/>
    <w:qFormat/>
    <w:uiPriority w:val="0"/>
  </w:style>
  <w:style w:type="character" w:customStyle="1" w:styleId="13">
    <w:name w:val="company-info__text"/>
    <w:basedOn w:val="3"/>
    <w:qFormat/>
    <w:uiPriority w:val="0"/>
  </w:style>
  <w:style w:type="character" w:customStyle="1" w:styleId="14">
    <w:name w:val="Другое_"/>
    <w:basedOn w:val="3"/>
    <w:link w:val="15"/>
    <w:qFormat/>
    <w:locked/>
    <w:uiPriority w:val="0"/>
    <w:rPr>
      <w:rFonts w:ascii="Times New Roman" w:hAnsi="Times New Roman" w:eastAsia="Times New Roman" w:cs="Times New Roman"/>
      <w:shd w:val="clear" w:color="auto" w:fill="FFFFFF"/>
    </w:rPr>
  </w:style>
  <w:style w:type="paragraph" w:customStyle="1" w:styleId="15">
    <w:name w:val="Другое"/>
    <w:basedOn w:val="1"/>
    <w:link w:val="14"/>
    <w:qFormat/>
    <w:uiPriority w:val="0"/>
    <w:pPr>
      <w:widowControl w:val="0"/>
      <w:shd w:val="clear" w:color="auto" w:fill="FFFFFF"/>
      <w:spacing w:after="0" w:line="240" w:lineRule="auto"/>
      <w:jc w:val="center"/>
    </w:pPr>
    <w:rPr>
      <w:rFonts w:ascii="Times New Roman" w:hAnsi="Times New Roman" w:eastAsia="Times New Roman" w:cs="Times New Roman"/>
    </w:rPr>
  </w:style>
  <w:style w:type="character" w:customStyle="1" w:styleId="16">
    <w:name w:val="Заголовок 1 Знак"/>
    <w:basedOn w:val="3"/>
    <w:link w:val="2"/>
    <w:qFormat/>
    <w:uiPriority w:val="9"/>
    <w:rPr>
      <w:rFonts w:ascii="Times New Roman" w:hAnsi="Times New Roman" w:eastAsia="Times New Roman" w:cs="Times New Roman"/>
      <w:b/>
      <w:bCs/>
      <w:kern w:val="36"/>
      <w:sz w:val="48"/>
      <w:szCs w:val="48"/>
      <w:lang w:eastAsia="ru-RU"/>
    </w:rPr>
  </w:style>
  <w:style w:type="character" w:customStyle="1" w:styleId="17">
    <w:name w:val="Unresolved Mention"/>
    <w:basedOn w:val="3"/>
    <w:semiHidden/>
    <w:unhideWhenUsed/>
    <w:qFormat/>
    <w:uiPriority w:val="99"/>
    <w:rPr>
      <w:color w:val="605E5C"/>
      <w:shd w:val="clear" w:color="auto" w:fill="E1DFDD"/>
    </w:rPr>
  </w:style>
  <w:style w:type="character" w:customStyle="1" w:styleId="18">
    <w:name w:val="b-mail-dropdown__item__content"/>
    <w:basedOn w:val="3"/>
    <w:qFormat/>
    <w:uiPriority w:val="0"/>
  </w:style>
  <w:style w:type="character" w:customStyle="1" w:styleId="19">
    <w:name w:val="Абзац списка Знак"/>
    <w:link w:val="9"/>
    <w:qFormat/>
    <w:locked/>
    <w:uiPriority w:val="34"/>
    <w:rPr>
      <w:rFonts w:ascii="Times New Roman" w:hAnsi="Times New Roman" w:eastAsia="Times New Roman" w:cs="Times New Roman"/>
      <w:sz w:val="28"/>
      <w:szCs w:val="28"/>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73A6-CEB7-471D-8F29-C8902708C692}">
  <ds:schemaRefs/>
</ds:datastoreItem>
</file>

<file path=docProps/app.xml><?xml version="1.0" encoding="utf-8"?>
<Properties xmlns="http://schemas.openxmlformats.org/officeDocument/2006/extended-properties" xmlns:vt="http://schemas.openxmlformats.org/officeDocument/2006/docPropsVTypes">
  <Template>Normal</Template>
  <Pages>29</Pages>
  <Words>8929</Words>
  <Characters>50896</Characters>
  <Lines>424</Lines>
  <Paragraphs>119</Paragraphs>
  <TotalTime>45</TotalTime>
  <ScaleCrop>false</ScaleCrop>
  <LinksUpToDate>false</LinksUpToDate>
  <CharactersWithSpaces>59706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2024-03-18T01:16:00Z</dcterms:created>
  <dc:creator>Долгошеина Марина Валерьевна</dc:creator>
  <cp:lastModifiedBy>Привет</cp:lastModifiedBy>
  <cp:lastPrinted>2022-03-01T07:12:00Z</cp:lastPrinted>
  <dcterms:modified xsi:type="dcterms:W3CDTF">2025-04-02T08:00:56Z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BF2FDDA6438F42F4B5DE4CEC666D7AF0_13</vt:lpwstr>
  </property>
</Properties>
</file>